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A62D" w14:textId="562D7FD7" w:rsidR="006728D9" w:rsidRPr="009E12D2" w:rsidRDefault="00C916DF">
      <w:r w:rsidRPr="009E12D2">
        <w:rPr>
          <w:noProof/>
          <w:color w:val="002060"/>
        </w:rPr>
        <w:drawing>
          <wp:anchor distT="0" distB="0" distL="114300" distR="114300" simplePos="0" relativeHeight="251658240" behindDoc="1" locked="1" layoutInCell="1" allowOverlap="1" wp14:anchorId="347E57DD" wp14:editId="5158E8F0">
            <wp:simplePos x="0" y="0"/>
            <wp:positionH relativeFrom="page">
              <wp:align>right</wp:align>
            </wp:positionH>
            <wp:positionV relativeFrom="page">
              <wp:align>top</wp:align>
            </wp:positionV>
            <wp:extent cx="7766050" cy="1004506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6050" cy="1004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EDEA9" w14:textId="1AE0E2D2" w:rsidR="0029427D" w:rsidRPr="009E12D2" w:rsidRDefault="0029427D"/>
    <w:p w14:paraId="406A5B92" w14:textId="4B47BC3E" w:rsidR="0029427D" w:rsidRPr="009E12D2" w:rsidRDefault="0029427D"/>
    <w:p w14:paraId="1A0D65F3" w14:textId="0F0CE370" w:rsidR="0029427D" w:rsidRPr="009E12D2" w:rsidRDefault="0029427D"/>
    <w:p w14:paraId="7C7DF016" w14:textId="0670893C" w:rsidR="0029427D" w:rsidRPr="009E12D2" w:rsidRDefault="0029427D"/>
    <w:p w14:paraId="264D8569" w14:textId="0703D2FB" w:rsidR="0029427D" w:rsidRPr="009E12D2" w:rsidRDefault="0029427D"/>
    <w:p w14:paraId="38C1A5C0" w14:textId="780083EC" w:rsidR="0029427D" w:rsidRPr="009E12D2" w:rsidRDefault="0029427D"/>
    <w:p w14:paraId="46D1F862" w14:textId="0032A6FD" w:rsidR="0029427D" w:rsidRPr="009E12D2" w:rsidRDefault="0029427D"/>
    <w:p w14:paraId="323CF427" w14:textId="676F5781" w:rsidR="0029427D" w:rsidRPr="009E12D2" w:rsidRDefault="0029427D"/>
    <w:p w14:paraId="357CE833" w14:textId="16DD5E73" w:rsidR="0029427D" w:rsidRPr="009E12D2" w:rsidRDefault="0029427D" w:rsidP="0029427D">
      <w:pPr>
        <w:jc w:val="right"/>
        <w:rPr>
          <w:b/>
          <w:bCs/>
          <w:color w:val="002060"/>
          <w:sz w:val="44"/>
          <w:szCs w:val="44"/>
        </w:rPr>
      </w:pPr>
      <w:r w:rsidRPr="009E12D2">
        <w:rPr>
          <w:b/>
          <w:bCs/>
          <w:color w:val="002060"/>
          <w:sz w:val="44"/>
          <w:szCs w:val="44"/>
        </w:rPr>
        <w:t>8</w:t>
      </w:r>
      <w:r w:rsidRPr="009E12D2">
        <w:rPr>
          <w:b/>
          <w:bCs/>
          <w:color w:val="002060"/>
          <w:sz w:val="44"/>
          <w:szCs w:val="44"/>
          <w:vertAlign w:val="superscript"/>
        </w:rPr>
        <w:t>th</w:t>
      </w:r>
      <w:r w:rsidRPr="009E12D2">
        <w:rPr>
          <w:b/>
          <w:bCs/>
          <w:color w:val="2E74B5" w:themeColor="accent5" w:themeShade="BF"/>
          <w:sz w:val="44"/>
          <w:szCs w:val="44"/>
        </w:rPr>
        <w:t xml:space="preserve"> </w:t>
      </w:r>
      <w:r w:rsidRPr="009E12D2">
        <w:rPr>
          <w:b/>
          <w:bCs/>
          <w:color w:val="002060"/>
          <w:sz w:val="44"/>
          <w:szCs w:val="44"/>
        </w:rPr>
        <w:t xml:space="preserve">Stakeholder Conference </w:t>
      </w:r>
    </w:p>
    <w:p w14:paraId="457D1A33" w14:textId="77777777" w:rsidR="0029427D" w:rsidRPr="009E12D2" w:rsidRDefault="0029427D" w:rsidP="0029427D">
      <w:pPr>
        <w:jc w:val="right"/>
        <w:rPr>
          <w:b/>
          <w:bCs/>
          <w:color w:val="002060"/>
          <w:sz w:val="44"/>
          <w:szCs w:val="44"/>
        </w:rPr>
      </w:pPr>
    </w:p>
    <w:p w14:paraId="16510CCB" w14:textId="12B95AD6" w:rsidR="0029427D" w:rsidRPr="009E12D2" w:rsidRDefault="00491703" w:rsidP="0029427D">
      <w:pPr>
        <w:jc w:val="right"/>
        <w:rPr>
          <w:b/>
          <w:bCs/>
          <w:color w:val="002060"/>
          <w:sz w:val="44"/>
          <w:szCs w:val="44"/>
        </w:rPr>
      </w:pPr>
      <w:r w:rsidRPr="009E12D2">
        <w:rPr>
          <w:b/>
          <w:bCs/>
          <w:color w:val="002060"/>
          <w:sz w:val="44"/>
          <w:szCs w:val="44"/>
        </w:rPr>
        <w:t xml:space="preserve">Friday, 9 </w:t>
      </w:r>
      <w:r w:rsidR="0029427D" w:rsidRPr="009E12D2">
        <w:rPr>
          <w:b/>
          <w:bCs/>
          <w:color w:val="002060"/>
          <w:sz w:val="44"/>
          <w:szCs w:val="44"/>
        </w:rPr>
        <w:t xml:space="preserve">July 2021 </w:t>
      </w:r>
    </w:p>
    <w:p w14:paraId="2BB9C5FE" w14:textId="10ED6709" w:rsidR="00784519" w:rsidRPr="009E12D2" w:rsidRDefault="00784519" w:rsidP="0029427D">
      <w:pPr>
        <w:jc w:val="right"/>
        <w:rPr>
          <w:b/>
          <w:bCs/>
          <w:color w:val="002060"/>
          <w:sz w:val="44"/>
          <w:szCs w:val="44"/>
        </w:rPr>
      </w:pPr>
    </w:p>
    <w:p w14:paraId="7E967BDD" w14:textId="0B5B4C29" w:rsidR="00784519" w:rsidRPr="009E12D2" w:rsidRDefault="00784519" w:rsidP="0029427D">
      <w:pPr>
        <w:jc w:val="right"/>
        <w:rPr>
          <w:b/>
          <w:bCs/>
          <w:color w:val="002060"/>
          <w:sz w:val="44"/>
          <w:szCs w:val="44"/>
        </w:rPr>
      </w:pPr>
      <w:r w:rsidRPr="009E12D2">
        <w:rPr>
          <w:b/>
          <w:bCs/>
          <w:color w:val="002060"/>
          <w:sz w:val="44"/>
          <w:szCs w:val="44"/>
        </w:rPr>
        <w:t>Agenda</w:t>
      </w:r>
    </w:p>
    <w:p w14:paraId="488580F5" w14:textId="44B11C75" w:rsidR="00784519" w:rsidRPr="009E12D2" w:rsidRDefault="00784519" w:rsidP="0029427D">
      <w:pPr>
        <w:jc w:val="right"/>
        <w:rPr>
          <w:b/>
          <w:bCs/>
          <w:color w:val="002060"/>
          <w:sz w:val="44"/>
          <w:szCs w:val="44"/>
        </w:rPr>
      </w:pPr>
    </w:p>
    <w:p w14:paraId="3D0C5D3D" w14:textId="77777777" w:rsidR="00784519" w:rsidRPr="009E12D2" w:rsidRDefault="00784519" w:rsidP="00784519">
      <w:pPr>
        <w:spacing w:after="0"/>
        <w:rPr>
          <w:rFonts w:ascii="Calibri" w:hAnsi="Calibri"/>
          <w:color w:val="002060"/>
          <w:sz w:val="32"/>
          <w:szCs w:val="32"/>
          <w:lang w:eastAsia="ar-SA"/>
        </w:rPr>
      </w:pPr>
      <w:r w:rsidRPr="009E12D2">
        <w:rPr>
          <w:rFonts w:ascii="Calibri" w:hAnsi="Calibri"/>
          <w:color w:val="002060"/>
          <w:spacing w:val="-10"/>
          <w:kern w:val="28"/>
          <w:sz w:val="32"/>
          <w:szCs w:val="32"/>
          <w:lang w:eastAsia="ar-SA"/>
        </w:rPr>
        <w:t>In the framework of:</w:t>
      </w:r>
    </w:p>
    <w:p w14:paraId="1E61AF79" w14:textId="77777777" w:rsidR="00784519" w:rsidRPr="009E12D2" w:rsidRDefault="00784519" w:rsidP="00784519">
      <w:pPr>
        <w:spacing w:after="0"/>
        <w:rPr>
          <w:rFonts w:ascii="Calibri" w:hAnsi="Calibri" w:cs="Calibri"/>
          <w:color w:val="002060"/>
          <w:spacing w:val="-10"/>
          <w:kern w:val="28"/>
          <w:sz w:val="32"/>
          <w:szCs w:val="32"/>
          <w:lang w:eastAsia="ar-SA"/>
        </w:rPr>
      </w:pPr>
    </w:p>
    <w:p w14:paraId="24958548" w14:textId="77777777" w:rsidR="00784519" w:rsidRPr="009E12D2" w:rsidRDefault="00784519" w:rsidP="00784519">
      <w:pPr>
        <w:spacing w:after="0"/>
        <w:rPr>
          <w:rFonts w:ascii="Calibri" w:hAnsi="Calibri"/>
          <w:color w:val="002060"/>
          <w:sz w:val="32"/>
          <w:szCs w:val="32"/>
          <w:lang w:eastAsia="ar-SA"/>
        </w:rPr>
      </w:pPr>
      <w:r w:rsidRPr="009E12D2">
        <w:rPr>
          <w:rFonts w:ascii="Calibri" w:hAnsi="Calibri"/>
          <w:color w:val="002060"/>
          <w:spacing w:val="-10"/>
          <w:kern w:val="28"/>
          <w:sz w:val="32"/>
          <w:szCs w:val="32"/>
          <w:lang w:eastAsia="ar-SA"/>
        </w:rPr>
        <w:t xml:space="preserve">Memorandum of Understanding </w:t>
      </w:r>
    </w:p>
    <w:p w14:paraId="1726EA35" w14:textId="77777777" w:rsidR="00784519" w:rsidRPr="009E12D2" w:rsidRDefault="00784519" w:rsidP="00784519">
      <w:pPr>
        <w:spacing w:after="0"/>
        <w:rPr>
          <w:rFonts w:ascii="Calibri" w:hAnsi="Calibri"/>
          <w:color w:val="002060"/>
          <w:sz w:val="32"/>
          <w:szCs w:val="32"/>
          <w:lang w:eastAsia="ar-SA"/>
        </w:rPr>
      </w:pPr>
      <w:r w:rsidRPr="009E12D2">
        <w:rPr>
          <w:rFonts w:ascii="Calibri" w:hAnsi="Calibri"/>
          <w:color w:val="002060"/>
          <w:spacing w:val="-10"/>
          <w:kern w:val="28"/>
          <w:sz w:val="32"/>
          <w:szCs w:val="32"/>
          <w:lang w:eastAsia="ar-SA"/>
        </w:rPr>
        <w:t xml:space="preserve">for the Management of the Extended Transboundary Drin Basin </w:t>
      </w:r>
    </w:p>
    <w:p w14:paraId="4AF3BEEE" w14:textId="77777777" w:rsidR="00784519" w:rsidRPr="009E12D2" w:rsidRDefault="00784519" w:rsidP="00784519">
      <w:pPr>
        <w:spacing w:after="0"/>
        <w:rPr>
          <w:rFonts w:ascii="Calibri" w:hAnsi="Calibri" w:cs="Calibri"/>
          <w:color w:val="002060"/>
          <w:spacing w:val="-10"/>
          <w:kern w:val="28"/>
          <w:sz w:val="32"/>
          <w:szCs w:val="32"/>
          <w:lang w:eastAsia="ar-SA"/>
        </w:rPr>
      </w:pPr>
    </w:p>
    <w:p w14:paraId="03F09BD6" w14:textId="77777777" w:rsidR="00784519" w:rsidRPr="009E12D2" w:rsidRDefault="00784519" w:rsidP="00784519">
      <w:pPr>
        <w:spacing w:after="0"/>
        <w:rPr>
          <w:rFonts w:ascii="Calibri" w:hAnsi="Calibri"/>
          <w:color w:val="002060"/>
          <w:spacing w:val="-10"/>
          <w:kern w:val="28"/>
          <w:sz w:val="28"/>
          <w:szCs w:val="32"/>
          <w:lang w:eastAsia="ar-SA"/>
        </w:rPr>
      </w:pPr>
      <w:r w:rsidRPr="009E12D2">
        <w:rPr>
          <w:rFonts w:ascii="Calibri" w:hAnsi="Calibri"/>
          <w:color w:val="002060"/>
          <w:spacing w:val="-10"/>
          <w:kern w:val="28"/>
          <w:sz w:val="28"/>
          <w:szCs w:val="32"/>
          <w:lang w:eastAsia="ar-SA"/>
        </w:rPr>
        <w:t xml:space="preserve">GEF Project “Enabling Transboundary Cooperation and Integrated Water Resources Management in the Extended Drin River Basin” </w:t>
      </w:r>
    </w:p>
    <w:p w14:paraId="281A2F7E" w14:textId="77777777" w:rsidR="008A6D8A" w:rsidRPr="009E12D2" w:rsidRDefault="008A6D8A" w:rsidP="00784519">
      <w:pPr>
        <w:rPr>
          <w:b/>
          <w:bCs/>
          <w:color w:val="2E74B5" w:themeColor="accent5" w:themeShade="BF"/>
          <w:sz w:val="44"/>
          <w:szCs w:val="44"/>
        </w:rPr>
      </w:pPr>
    </w:p>
    <w:p w14:paraId="0BBDE515" w14:textId="31876F0C" w:rsidR="008A6D8A" w:rsidRPr="009E12D2" w:rsidRDefault="008A6D8A" w:rsidP="00784519">
      <w:pPr>
        <w:rPr>
          <w:b/>
          <w:bCs/>
          <w:color w:val="2E74B5" w:themeColor="accent5" w:themeShade="BF"/>
          <w:sz w:val="44"/>
          <w:szCs w:val="44"/>
        </w:rPr>
      </w:pPr>
    </w:p>
    <w:p w14:paraId="64C4741F" w14:textId="77777777" w:rsidR="00BF7368" w:rsidRPr="009E12D2" w:rsidRDefault="00BF7368" w:rsidP="00784519">
      <w:pPr>
        <w:rPr>
          <w:b/>
          <w:bCs/>
          <w:color w:val="000000" w:themeColor="text1"/>
          <w:sz w:val="32"/>
          <w:szCs w:val="32"/>
        </w:rPr>
      </w:pPr>
    </w:p>
    <w:p w14:paraId="3ECF7B1B" w14:textId="77777777" w:rsidR="00BF7368" w:rsidRPr="009E12D2" w:rsidRDefault="00BF7368" w:rsidP="00784519">
      <w:pPr>
        <w:rPr>
          <w:b/>
          <w:bCs/>
          <w:color w:val="000000" w:themeColor="text1"/>
          <w:sz w:val="32"/>
          <w:szCs w:val="32"/>
        </w:rPr>
      </w:pPr>
    </w:p>
    <w:p w14:paraId="371FC8EA" w14:textId="77777777" w:rsidR="00BF7368" w:rsidRPr="009E12D2" w:rsidRDefault="00BF7368" w:rsidP="00784519">
      <w:pPr>
        <w:rPr>
          <w:b/>
          <w:bCs/>
          <w:color w:val="000000" w:themeColor="text1"/>
          <w:sz w:val="32"/>
          <w:szCs w:val="32"/>
        </w:rPr>
      </w:pPr>
    </w:p>
    <w:p w14:paraId="58BAA29C" w14:textId="64AF9890" w:rsidR="001C7CE8" w:rsidRPr="009E12D2" w:rsidRDefault="001C7CE8" w:rsidP="001C7CE8">
      <w:r w:rsidRPr="009E12D2">
        <w:lastRenderedPageBreak/>
        <w:t xml:space="preserve">The on-line conference will review progress </w:t>
      </w:r>
      <w:r w:rsidR="00CC76FB" w:rsidRPr="009E12D2">
        <w:t>regarding the</w:t>
      </w:r>
      <w:r w:rsidRPr="009E12D2">
        <w:t xml:space="preserve"> cooperation for the management of the Drin Basin and will discuss steps ahead.</w:t>
      </w:r>
    </w:p>
    <w:p w14:paraId="0AFD14E4" w14:textId="37715DFC" w:rsidR="001C7CE8" w:rsidRPr="009E12D2" w:rsidRDefault="001C7CE8" w:rsidP="001C7CE8">
      <w:r w:rsidRPr="009E12D2">
        <w:t xml:space="preserve">The GEF Drin Project has been the main vehicle of support for the implementation of the 2011 Drin Memorandum of Understanding and pivotal in creating the conditions for closer cooperation among the Drin Riparians for the management of the Drin Basin. The </w:t>
      </w:r>
      <w:r w:rsidRPr="009E12D2">
        <w:rPr>
          <w:b/>
          <w:bCs/>
        </w:rPr>
        <w:t>operationalization of the Drin Core Group</w:t>
      </w:r>
      <w:r w:rsidRPr="009E12D2">
        <w:t xml:space="preserve"> (DCG), constituting this the de facto joint coordination body, was -undoubtfully- the most significant result. The </w:t>
      </w:r>
      <w:r w:rsidRPr="009E12D2">
        <w:rPr>
          <w:b/>
          <w:bCs/>
        </w:rPr>
        <w:t>Strategic Action Programme</w:t>
      </w:r>
      <w:r w:rsidRPr="009E12D2">
        <w:t xml:space="preserve"> -endorsed </w:t>
      </w:r>
      <w:r w:rsidR="00CC76FB" w:rsidRPr="009E12D2">
        <w:t xml:space="preserve">at Ministerial level </w:t>
      </w:r>
      <w:r w:rsidRPr="009E12D2">
        <w:t xml:space="preserve">on 24 April 2020- including the steps and </w:t>
      </w:r>
      <w:r w:rsidR="00CC76FB" w:rsidRPr="009E12D2">
        <w:t>actions</w:t>
      </w:r>
      <w:r w:rsidRPr="009E12D2">
        <w:t xml:space="preserve"> to address the main transboundary problems identified through the </w:t>
      </w:r>
      <w:r w:rsidRPr="009E12D2">
        <w:rPr>
          <w:b/>
          <w:bCs/>
        </w:rPr>
        <w:t>Transboundary Diagnostic Analysis</w:t>
      </w:r>
      <w:r w:rsidR="00CC76FB" w:rsidRPr="009E12D2">
        <w:t xml:space="preserve">, </w:t>
      </w:r>
      <w:r w:rsidRPr="009E12D2">
        <w:t xml:space="preserve">are the key outputs of the GEF Drin project underpinning and carving the future course of action. The main outcomes achieved through this investment under the leadership and guidance of the Drin Riparians through the Drin Core Group, will be presented along with the opportunities it created for the future, to enhance cooperation and impactful action towards sustainable natural resources management. </w:t>
      </w:r>
    </w:p>
    <w:p w14:paraId="2A17169E" w14:textId="08C71E82" w:rsidR="001C7CE8" w:rsidRPr="009E12D2" w:rsidRDefault="001C7CE8" w:rsidP="001C7CE8">
      <w:r w:rsidRPr="009E12D2">
        <w:t xml:space="preserve">In addition to </w:t>
      </w:r>
      <w:r w:rsidR="008B113D" w:rsidRPr="009E12D2">
        <w:t xml:space="preserve">the </w:t>
      </w:r>
      <w:r w:rsidRPr="009E12D2">
        <w:t xml:space="preserve">GEF Drin project, there have been significant interventions implemented with the support of </w:t>
      </w:r>
      <w:r w:rsidR="00CC76FB" w:rsidRPr="009E12D2">
        <w:t xml:space="preserve">donor countries, </w:t>
      </w:r>
      <w:r w:rsidRPr="009E12D2">
        <w:t>organizations and institutions that have been traditionally active in the Drin Basin area and its sub-basins. These interventions have contributed to addressing national priorities, and directly or indirectly in the implementation of the Drin Strategic Action Programme. These will be also presented during the web-based event.</w:t>
      </w:r>
    </w:p>
    <w:p w14:paraId="57DD5189" w14:textId="596B982A" w:rsidR="008A6D8A" w:rsidRPr="009E12D2" w:rsidRDefault="001C7CE8" w:rsidP="001C7CE8">
      <w:r w:rsidRPr="009E12D2">
        <w:t>The views of Drin Basin actors regarding the needs and opportunities for a cooperative and sustainable future for the Drin basin will be reflected in this partnership event.</w:t>
      </w:r>
    </w:p>
    <w:p w14:paraId="0FB97753" w14:textId="59236C7D" w:rsidR="00BF7368" w:rsidRPr="009E12D2" w:rsidRDefault="00BF7368" w:rsidP="001C7CE8"/>
    <w:p w14:paraId="5E24D11A" w14:textId="28D0DC0E" w:rsidR="00BF7368" w:rsidRPr="009E12D2" w:rsidRDefault="00886FDC" w:rsidP="00886FDC">
      <w:pPr>
        <w:jc w:val="center"/>
        <w:rPr>
          <w:b/>
          <w:bCs/>
          <w:sz w:val="40"/>
          <w:szCs w:val="40"/>
        </w:rPr>
      </w:pPr>
      <w:r w:rsidRPr="009E12D2">
        <w:rPr>
          <w:b/>
          <w:bCs/>
          <w:sz w:val="40"/>
          <w:szCs w:val="40"/>
        </w:rPr>
        <w:t>Agenda</w:t>
      </w:r>
    </w:p>
    <w:p w14:paraId="6F96BE41" w14:textId="050DB429" w:rsidR="00202BBB" w:rsidRPr="009E12D2" w:rsidRDefault="00202BBB" w:rsidP="00886FDC">
      <w:pPr>
        <w:jc w:val="center"/>
        <w:rPr>
          <w:b/>
          <w:bCs/>
          <w:sz w:val="24"/>
          <w:szCs w:val="24"/>
        </w:rPr>
      </w:pPr>
    </w:p>
    <w:p w14:paraId="79C535C6" w14:textId="6F7B2B7C" w:rsidR="00202BBB" w:rsidRPr="009E12D2" w:rsidRDefault="00202BBB" w:rsidP="00202BBB">
      <w:pPr>
        <w:rPr>
          <w:b/>
          <w:bCs/>
          <w:sz w:val="24"/>
          <w:szCs w:val="24"/>
        </w:rPr>
      </w:pPr>
      <w:r w:rsidRPr="009E12D2">
        <w:rPr>
          <w:b/>
          <w:bCs/>
          <w:sz w:val="24"/>
          <w:szCs w:val="24"/>
        </w:rPr>
        <w:t>10:00 – 10:05</w:t>
      </w:r>
      <w:r w:rsidRPr="009E12D2">
        <w:rPr>
          <w:b/>
          <w:bCs/>
          <w:sz w:val="24"/>
          <w:szCs w:val="24"/>
        </w:rPr>
        <w:tab/>
      </w:r>
      <w:r w:rsidRPr="009E12D2">
        <w:rPr>
          <w:b/>
          <w:bCs/>
          <w:sz w:val="24"/>
          <w:szCs w:val="24"/>
        </w:rPr>
        <w:tab/>
        <w:t>Welcome – Opening Remarks</w:t>
      </w:r>
    </w:p>
    <w:p w14:paraId="634022A4" w14:textId="5D181AF0" w:rsidR="00202BBB" w:rsidRPr="009E12D2" w:rsidRDefault="000B427D" w:rsidP="00202BBB">
      <w:pPr>
        <w:pStyle w:val="ListParagraph"/>
        <w:numPr>
          <w:ilvl w:val="0"/>
          <w:numId w:val="1"/>
        </w:numPr>
        <w:rPr>
          <w:i/>
          <w:iCs/>
        </w:rPr>
      </w:pPr>
      <w:r w:rsidRPr="009E12D2">
        <w:rPr>
          <w:i/>
          <w:iCs/>
        </w:rPr>
        <w:t xml:space="preserve">Mr. Dimitris Faloutsos, </w:t>
      </w:r>
      <w:r w:rsidR="00202BBB" w:rsidRPr="009E12D2">
        <w:rPr>
          <w:i/>
          <w:iCs/>
        </w:rPr>
        <w:t>DCG Secretariat</w:t>
      </w:r>
    </w:p>
    <w:p w14:paraId="20920057" w14:textId="367F4824" w:rsidR="00202BBB" w:rsidRPr="009E12D2" w:rsidRDefault="00202BBB" w:rsidP="00202BBB">
      <w:pPr>
        <w:rPr>
          <w:b/>
          <w:bCs/>
          <w:sz w:val="24"/>
          <w:szCs w:val="24"/>
        </w:rPr>
      </w:pPr>
      <w:r w:rsidRPr="009E12D2">
        <w:rPr>
          <w:b/>
          <w:bCs/>
          <w:sz w:val="24"/>
          <w:szCs w:val="24"/>
        </w:rPr>
        <w:t>10:05 – 10:30</w:t>
      </w:r>
      <w:r w:rsidRPr="009E12D2">
        <w:rPr>
          <w:sz w:val="24"/>
          <w:szCs w:val="24"/>
        </w:rPr>
        <w:tab/>
      </w:r>
      <w:r w:rsidRPr="009E12D2">
        <w:rPr>
          <w:sz w:val="24"/>
          <w:szCs w:val="24"/>
        </w:rPr>
        <w:tab/>
      </w:r>
      <w:r w:rsidRPr="009E12D2">
        <w:rPr>
          <w:b/>
          <w:bCs/>
          <w:sz w:val="24"/>
          <w:szCs w:val="24"/>
        </w:rPr>
        <w:t>Intro</w:t>
      </w:r>
      <w:r w:rsidR="00C8186A" w:rsidRPr="009E12D2">
        <w:rPr>
          <w:b/>
          <w:bCs/>
          <w:sz w:val="24"/>
          <w:szCs w:val="24"/>
        </w:rPr>
        <w:t>ductory</w:t>
      </w:r>
      <w:r w:rsidRPr="009E12D2">
        <w:rPr>
          <w:b/>
          <w:bCs/>
          <w:sz w:val="24"/>
          <w:szCs w:val="24"/>
        </w:rPr>
        <w:t xml:space="preserve"> statements</w:t>
      </w:r>
    </w:p>
    <w:p w14:paraId="18C1F4DA" w14:textId="003BF704" w:rsidR="00A47CD8" w:rsidRPr="009E12D2" w:rsidRDefault="00815314" w:rsidP="00202BBB">
      <w:pPr>
        <w:pStyle w:val="ListParagraph"/>
        <w:numPr>
          <w:ilvl w:val="0"/>
          <w:numId w:val="1"/>
        </w:numPr>
        <w:rPr>
          <w:i/>
          <w:iCs/>
        </w:rPr>
      </w:pPr>
      <w:r w:rsidRPr="009E12D2">
        <w:rPr>
          <w:i/>
          <w:iCs/>
        </w:rPr>
        <w:t xml:space="preserve">Mr. Konstantinos </w:t>
      </w:r>
      <w:proofErr w:type="spellStart"/>
      <w:r w:rsidRPr="009E12D2">
        <w:rPr>
          <w:i/>
          <w:iCs/>
        </w:rPr>
        <w:t>Aravossis</w:t>
      </w:r>
      <w:proofErr w:type="spellEnd"/>
      <w:r w:rsidRPr="009E12D2">
        <w:rPr>
          <w:i/>
          <w:iCs/>
        </w:rPr>
        <w:t>, Secretary General of Natural Environment &amp; Water, Ministry of Environment and Energy, Greece</w:t>
      </w:r>
    </w:p>
    <w:p w14:paraId="35BEBBCC" w14:textId="1948B1D7" w:rsidR="00202BBB" w:rsidRPr="009E12D2" w:rsidRDefault="00622232" w:rsidP="00202BBB">
      <w:pPr>
        <w:pStyle w:val="ListParagraph"/>
        <w:numPr>
          <w:ilvl w:val="0"/>
          <w:numId w:val="1"/>
        </w:numPr>
        <w:rPr>
          <w:i/>
          <w:iCs/>
        </w:rPr>
      </w:pPr>
      <w:r w:rsidRPr="009E12D2">
        <w:rPr>
          <w:i/>
          <w:iCs/>
        </w:rPr>
        <w:t>Mr</w:t>
      </w:r>
      <w:r w:rsidR="00F6080A" w:rsidRPr="009E12D2">
        <w:rPr>
          <w:i/>
          <w:iCs/>
        </w:rPr>
        <w:t>.</w:t>
      </w:r>
      <w:r w:rsidRPr="009E12D2">
        <w:rPr>
          <w:i/>
          <w:iCs/>
        </w:rPr>
        <w:t xml:space="preserve"> Danilo </w:t>
      </w:r>
      <w:proofErr w:type="spellStart"/>
      <w:r w:rsidRPr="009E12D2">
        <w:rPr>
          <w:i/>
          <w:iCs/>
        </w:rPr>
        <w:t>Mrdak</w:t>
      </w:r>
      <w:proofErr w:type="spellEnd"/>
      <w:r w:rsidRPr="009E12D2">
        <w:rPr>
          <w:i/>
          <w:iCs/>
        </w:rPr>
        <w:t xml:space="preserve">, State Secretary, Ministry of </w:t>
      </w:r>
      <w:r w:rsidR="00444F27" w:rsidRPr="009E12D2">
        <w:rPr>
          <w:i/>
          <w:iCs/>
        </w:rPr>
        <w:t>Ecology, Spatial Planning and Urbanism</w:t>
      </w:r>
      <w:r w:rsidRPr="009E12D2">
        <w:rPr>
          <w:i/>
          <w:iCs/>
        </w:rPr>
        <w:t>, Montenegro</w:t>
      </w:r>
      <w:r w:rsidR="00E66278" w:rsidRPr="009E12D2">
        <w:rPr>
          <w:i/>
          <w:iCs/>
        </w:rPr>
        <w:t xml:space="preserve"> (tbc)</w:t>
      </w:r>
    </w:p>
    <w:p w14:paraId="3E0F36B5" w14:textId="1B4FBC38" w:rsidR="000C1AA7" w:rsidRPr="009E12D2" w:rsidRDefault="000C1AA7" w:rsidP="00202BBB">
      <w:pPr>
        <w:pStyle w:val="ListParagraph"/>
        <w:numPr>
          <w:ilvl w:val="0"/>
          <w:numId w:val="1"/>
        </w:numPr>
        <w:rPr>
          <w:i/>
          <w:iCs/>
        </w:rPr>
      </w:pPr>
      <w:r w:rsidRPr="009E12D2">
        <w:rPr>
          <w:i/>
          <w:iCs/>
        </w:rPr>
        <w:t xml:space="preserve">Ms. </w:t>
      </w:r>
      <w:proofErr w:type="spellStart"/>
      <w:r w:rsidRPr="009E12D2">
        <w:rPr>
          <w:i/>
          <w:iCs/>
        </w:rPr>
        <w:t>Kaja</w:t>
      </w:r>
      <w:proofErr w:type="spellEnd"/>
      <w:r w:rsidRPr="009E12D2">
        <w:rPr>
          <w:i/>
          <w:iCs/>
        </w:rPr>
        <w:t xml:space="preserve"> </w:t>
      </w:r>
      <w:proofErr w:type="spellStart"/>
      <w:r w:rsidRPr="009E12D2">
        <w:rPr>
          <w:i/>
          <w:iCs/>
        </w:rPr>
        <w:t>Sukova</w:t>
      </w:r>
      <w:proofErr w:type="spellEnd"/>
      <w:r w:rsidRPr="009E12D2">
        <w:rPr>
          <w:i/>
          <w:iCs/>
        </w:rPr>
        <w:t>, State Secretary</w:t>
      </w:r>
      <w:r w:rsidR="006F7710" w:rsidRPr="009E12D2">
        <w:rPr>
          <w:i/>
          <w:iCs/>
        </w:rPr>
        <w:t xml:space="preserve">, </w:t>
      </w:r>
      <w:r w:rsidRPr="009E12D2">
        <w:rPr>
          <w:i/>
          <w:iCs/>
        </w:rPr>
        <w:t>the Ministry of Environment and Physical Planning</w:t>
      </w:r>
      <w:r w:rsidR="00F6080A" w:rsidRPr="009E12D2">
        <w:rPr>
          <w:i/>
          <w:iCs/>
        </w:rPr>
        <w:t>, North Macedonia</w:t>
      </w:r>
    </w:p>
    <w:p w14:paraId="28076CC1" w14:textId="0916762E" w:rsidR="00815314" w:rsidRPr="009E12D2" w:rsidRDefault="00815314" w:rsidP="00202BBB">
      <w:pPr>
        <w:pStyle w:val="ListParagraph"/>
        <w:numPr>
          <w:ilvl w:val="0"/>
          <w:numId w:val="1"/>
        </w:numPr>
        <w:rPr>
          <w:i/>
          <w:iCs/>
        </w:rPr>
      </w:pPr>
      <w:r w:rsidRPr="009E12D2">
        <w:rPr>
          <w:i/>
          <w:iCs/>
        </w:rPr>
        <w:t>Ms. Gerta L</w:t>
      </w:r>
      <w:r w:rsidR="005D62AE" w:rsidRPr="009E12D2">
        <w:rPr>
          <w:i/>
          <w:iCs/>
        </w:rPr>
        <w:t xml:space="preserve">ubonja, Director, </w:t>
      </w:r>
      <w:bookmarkStart w:id="0" w:name="_Hlk76397587"/>
      <w:r w:rsidR="00DE73E5" w:rsidRPr="009E12D2">
        <w:rPr>
          <w:i/>
          <w:iCs/>
        </w:rPr>
        <w:t xml:space="preserve">Agency of Water Resources </w:t>
      </w:r>
      <w:r w:rsidR="00C57D1C" w:rsidRPr="009E12D2">
        <w:rPr>
          <w:i/>
          <w:iCs/>
        </w:rPr>
        <w:t>Management</w:t>
      </w:r>
      <w:bookmarkEnd w:id="0"/>
      <w:r w:rsidR="005D62AE" w:rsidRPr="009E12D2">
        <w:rPr>
          <w:i/>
          <w:iCs/>
        </w:rPr>
        <w:t>, Albania</w:t>
      </w:r>
    </w:p>
    <w:p w14:paraId="6386240F" w14:textId="208FCDCD" w:rsidR="00E40CF7" w:rsidRPr="009E12D2" w:rsidRDefault="00D26205" w:rsidP="00202BBB">
      <w:pPr>
        <w:pStyle w:val="ListParagraph"/>
        <w:numPr>
          <w:ilvl w:val="0"/>
          <w:numId w:val="1"/>
        </w:numPr>
        <w:rPr>
          <w:i/>
          <w:iCs/>
        </w:rPr>
      </w:pPr>
      <w:r w:rsidRPr="009E12D2">
        <w:rPr>
          <w:i/>
          <w:iCs/>
        </w:rPr>
        <w:t xml:space="preserve">Ms. </w:t>
      </w:r>
      <w:r w:rsidR="00CE52B5" w:rsidRPr="009E12D2">
        <w:rPr>
          <w:i/>
          <w:iCs/>
        </w:rPr>
        <w:t>Limya Eltayeb, Resident Representative</w:t>
      </w:r>
      <w:r w:rsidR="0087494F" w:rsidRPr="009E12D2">
        <w:rPr>
          <w:i/>
          <w:iCs/>
        </w:rPr>
        <w:t>, UNDP Albania</w:t>
      </w:r>
    </w:p>
    <w:p w14:paraId="2A365F6A" w14:textId="00BBF246" w:rsidR="00F64B56" w:rsidRDefault="00F64B56" w:rsidP="00202BBB">
      <w:pPr>
        <w:pStyle w:val="ListParagraph"/>
        <w:numPr>
          <w:ilvl w:val="0"/>
          <w:numId w:val="1"/>
        </w:numPr>
        <w:rPr>
          <w:i/>
          <w:iCs/>
        </w:rPr>
      </w:pPr>
      <w:r w:rsidRPr="009E12D2">
        <w:rPr>
          <w:i/>
          <w:iCs/>
        </w:rPr>
        <w:t xml:space="preserve">Mr. </w:t>
      </w:r>
      <w:r w:rsidR="00847373" w:rsidRPr="009E12D2">
        <w:rPr>
          <w:i/>
          <w:iCs/>
        </w:rPr>
        <w:t xml:space="preserve">Steffen Cole Brandstrup </w:t>
      </w:r>
      <w:r w:rsidR="009F2549" w:rsidRPr="009E12D2">
        <w:rPr>
          <w:i/>
          <w:iCs/>
        </w:rPr>
        <w:t>Hansen, Environmental</w:t>
      </w:r>
      <w:r w:rsidR="00592355" w:rsidRPr="009E12D2">
        <w:rPr>
          <w:i/>
          <w:iCs/>
        </w:rPr>
        <w:t xml:space="preserve"> Specialist, </w:t>
      </w:r>
      <w:r w:rsidR="00C57D1C" w:rsidRPr="009E12D2">
        <w:rPr>
          <w:i/>
          <w:iCs/>
        </w:rPr>
        <w:t>Global Environment Facility</w:t>
      </w:r>
    </w:p>
    <w:p w14:paraId="454A0E3E" w14:textId="0DFE78E8" w:rsidR="0055063A" w:rsidRDefault="0055063A" w:rsidP="0055063A">
      <w:pPr>
        <w:rPr>
          <w:i/>
          <w:iCs/>
        </w:rPr>
      </w:pPr>
    </w:p>
    <w:p w14:paraId="76711B4B" w14:textId="77777777" w:rsidR="0055063A" w:rsidRDefault="0055063A" w:rsidP="0055063A">
      <w:pPr>
        <w:rPr>
          <w:i/>
          <w:iCs/>
        </w:rPr>
      </w:pPr>
    </w:p>
    <w:p w14:paraId="295D3903" w14:textId="77777777" w:rsidR="0055063A" w:rsidRPr="0055063A" w:rsidRDefault="0055063A" w:rsidP="0055063A">
      <w:pPr>
        <w:rPr>
          <w:i/>
          <w:iCs/>
        </w:rPr>
      </w:pPr>
    </w:p>
    <w:p w14:paraId="749F513C" w14:textId="345DDEBC" w:rsidR="00D47407" w:rsidRPr="009E12D2" w:rsidRDefault="00202BBB" w:rsidP="00377A84">
      <w:pPr>
        <w:rPr>
          <w:b/>
          <w:bCs/>
          <w:u w:val="single"/>
        </w:rPr>
      </w:pPr>
      <w:r w:rsidRPr="009E12D2">
        <w:rPr>
          <w:b/>
          <w:bCs/>
          <w:sz w:val="24"/>
          <w:szCs w:val="24"/>
        </w:rPr>
        <w:lastRenderedPageBreak/>
        <w:t>10:30 – 1</w:t>
      </w:r>
      <w:r w:rsidR="005F667F" w:rsidRPr="009E12D2">
        <w:rPr>
          <w:b/>
          <w:bCs/>
          <w:sz w:val="24"/>
          <w:szCs w:val="24"/>
        </w:rPr>
        <w:t>1</w:t>
      </w:r>
      <w:r w:rsidRPr="009E12D2">
        <w:rPr>
          <w:b/>
          <w:bCs/>
          <w:sz w:val="24"/>
          <w:szCs w:val="24"/>
        </w:rPr>
        <w:t>:5</w:t>
      </w:r>
      <w:r w:rsidR="00DD1015" w:rsidRPr="009E12D2">
        <w:rPr>
          <w:b/>
          <w:bCs/>
          <w:sz w:val="24"/>
          <w:szCs w:val="24"/>
        </w:rPr>
        <w:t>0</w:t>
      </w:r>
      <w:r w:rsidRPr="009E12D2">
        <w:rPr>
          <w:sz w:val="24"/>
          <w:szCs w:val="24"/>
        </w:rPr>
        <w:tab/>
      </w:r>
      <w:r w:rsidRPr="009E12D2">
        <w:rPr>
          <w:sz w:val="24"/>
          <w:szCs w:val="24"/>
        </w:rPr>
        <w:tab/>
      </w:r>
      <w:r w:rsidRPr="009E12D2">
        <w:rPr>
          <w:b/>
          <w:bCs/>
          <w:sz w:val="24"/>
          <w:szCs w:val="24"/>
          <w:u w:val="single"/>
        </w:rPr>
        <w:t>Session 1</w:t>
      </w:r>
      <w:r w:rsidR="00377A84" w:rsidRPr="009E12D2">
        <w:rPr>
          <w:b/>
          <w:bCs/>
          <w:sz w:val="24"/>
          <w:szCs w:val="24"/>
          <w:u w:val="single"/>
        </w:rPr>
        <w:t xml:space="preserve"> - </w:t>
      </w:r>
      <w:r w:rsidR="00D47407" w:rsidRPr="009E12D2">
        <w:rPr>
          <w:b/>
          <w:bCs/>
          <w:u w:val="single"/>
        </w:rPr>
        <w:t>The Drin Coordinated Action</w:t>
      </w:r>
    </w:p>
    <w:p w14:paraId="645F3957" w14:textId="79E019B2" w:rsidR="00D47407" w:rsidRPr="009E12D2" w:rsidRDefault="00D47407" w:rsidP="00377A84">
      <w:pPr>
        <w:pStyle w:val="ListParagraph"/>
        <w:numPr>
          <w:ilvl w:val="0"/>
          <w:numId w:val="1"/>
        </w:numPr>
        <w:ind w:left="2478"/>
        <w:rPr>
          <w:b/>
          <w:bCs/>
          <w:color w:val="000000" w:themeColor="text1"/>
        </w:rPr>
      </w:pPr>
      <w:r w:rsidRPr="009E12D2">
        <w:rPr>
          <w:b/>
          <w:bCs/>
          <w:color w:val="000000" w:themeColor="text1"/>
        </w:rPr>
        <w:t>Implementing the Drin MoU; results and steps ahead</w:t>
      </w:r>
      <w:r w:rsidR="00120C1A" w:rsidRPr="009E12D2">
        <w:rPr>
          <w:b/>
          <w:bCs/>
          <w:color w:val="000000" w:themeColor="text1"/>
        </w:rPr>
        <w:t xml:space="preserve"> - </w:t>
      </w:r>
      <w:r w:rsidRPr="009E12D2">
        <w:rPr>
          <w:b/>
          <w:bCs/>
          <w:color w:val="000000" w:themeColor="text1"/>
        </w:rPr>
        <w:t>The pivotal role of the GEF Drin Project</w:t>
      </w:r>
    </w:p>
    <w:p w14:paraId="4FB45654" w14:textId="3287EF08" w:rsidR="00367F99" w:rsidRPr="009E12D2" w:rsidRDefault="00CC76FB" w:rsidP="00377A84">
      <w:pPr>
        <w:ind w:left="2464"/>
        <w:rPr>
          <w:i/>
          <w:iCs/>
        </w:rPr>
      </w:pPr>
      <w:r w:rsidRPr="009E12D2">
        <w:rPr>
          <w:i/>
          <w:iCs/>
        </w:rPr>
        <w:t xml:space="preserve">- </w:t>
      </w:r>
      <w:r w:rsidRPr="009E12D2">
        <w:rPr>
          <w:i/>
          <w:iCs/>
        </w:rPr>
        <w:tab/>
      </w:r>
      <w:r w:rsidR="00C8186A" w:rsidRPr="009E12D2">
        <w:rPr>
          <w:i/>
          <w:iCs/>
        </w:rPr>
        <w:t xml:space="preserve">Mr. Dimitris Faloutsos, </w:t>
      </w:r>
      <w:r w:rsidR="00367F99" w:rsidRPr="009E12D2">
        <w:rPr>
          <w:i/>
          <w:iCs/>
        </w:rPr>
        <w:t>DCG Secretariat</w:t>
      </w:r>
    </w:p>
    <w:p w14:paraId="4539C426" w14:textId="768BEBCD" w:rsidR="00AD7FD9" w:rsidRPr="009E12D2" w:rsidRDefault="00AD7FD9" w:rsidP="00377A84">
      <w:pPr>
        <w:pStyle w:val="ListParagraph"/>
        <w:numPr>
          <w:ilvl w:val="0"/>
          <w:numId w:val="1"/>
        </w:numPr>
        <w:spacing w:after="0"/>
        <w:ind w:left="2478"/>
        <w:rPr>
          <w:b/>
          <w:bCs/>
        </w:rPr>
      </w:pPr>
      <w:r w:rsidRPr="009E12D2">
        <w:rPr>
          <w:b/>
          <w:bCs/>
        </w:rPr>
        <w:t>Achievements and prospects – the views of the Drin Riparians</w:t>
      </w:r>
    </w:p>
    <w:p w14:paraId="28BBBC76" w14:textId="28ECA91C" w:rsidR="00AD7FD9" w:rsidRPr="009E12D2" w:rsidRDefault="00AD7FD9" w:rsidP="00120C1A">
      <w:pPr>
        <w:spacing w:after="120"/>
        <w:ind w:left="2492"/>
        <w:rPr>
          <w:b/>
          <w:bCs/>
          <w:sz w:val="24"/>
          <w:szCs w:val="24"/>
        </w:rPr>
      </w:pPr>
      <w:r w:rsidRPr="009E12D2">
        <w:rPr>
          <w:i/>
          <w:iCs/>
        </w:rPr>
        <w:t xml:space="preserve">Representatives of the Drin Riparians will present their views regarding the present and future of cooperation for the management of the Drin Basin and the contribution of the </w:t>
      </w:r>
      <w:r w:rsidR="00120091" w:rsidRPr="009E12D2">
        <w:rPr>
          <w:i/>
          <w:iCs/>
        </w:rPr>
        <w:t>GEF</w:t>
      </w:r>
      <w:r w:rsidRPr="009E12D2">
        <w:rPr>
          <w:i/>
          <w:iCs/>
        </w:rPr>
        <w:t xml:space="preserve"> supported project in this respect.</w:t>
      </w:r>
    </w:p>
    <w:p w14:paraId="7E8AA1C5" w14:textId="5CBC094B" w:rsidR="00377A84" w:rsidRPr="009E12D2" w:rsidRDefault="00AD7FD9" w:rsidP="00120C1A">
      <w:pPr>
        <w:spacing w:after="120"/>
        <w:ind w:left="4320" w:hanging="1828"/>
        <w:rPr>
          <w:i/>
          <w:iCs/>
        </w:rPr>
      </w:pPr>
      <w:r w:rsidRPr="009E12D2">
        <w:rPr>
          <w:i/>
          <w:iCs/>
        </w:rPr>
        <w:t xml:space="preserve">10:45 </w:t>
      </w:r>
      <w:r w:rsidR="00377A84" w:rsidRPr="009E12D2">
        <w:rPr>
          <w:i/>
          <w:iCs/>
        </w:rPr>
        <w:t>-</w:t>
      </w:r>
      <w:r w:rsidRPr="009E12D2">
        <w:rPr>
          <w:i/>
          <w:iCs/>
        </w:rPr>
        <w:t xml:space="preserve"> 10:55</w:t>
      </w:r>
      <w:r w:rsidR="003560ED" w:rsidRPr="009E12D2">
        <w:rPr>
          <w:i/>
          <w:iCs/>
        </w:rPr>
        <w:tab/>
      </w:r>
      <w:r w:rsidRPr="009E12D2">
        <w:rPr>
          <w:i/>
          <w:iCs/>
        </w:rPr>
        <w:t xml:space="preserve">Mr. Arduen Karagjozi, </w:t>
      </w:r>
      <w:r w:rsidR="00120091" w:rsidRPr="009E12D2">
        <w:rPr>
          <w:i/>
          <w:iCs/>
        </w:rPr>
        <w:t>Agency of Water Resources Management</w:t>
      </w:r>
      <w:r w:rsidR="00120C1A" w:rsidRPr="009E12D2">
        <w:rPr>
          <w:i/>
          <w:iCs/>
        </w:rPr>
        <w:t>,</w:t>
      </w:r>
      <w:r w:rsidRPr="009E12D2">
        <w:rPr>
          <w:i/>
          <w:iCs/>
        </w:rPr>
        <w:t xml:space="preserve"> Albania</w:t>
      </w:r>
    </w:p>
    <w:p w14:paraId="3EB699DB" w14:textId="7F5ACD0D" w:rsidR="00377A84" w:rsidRPr="009E12D2" w:rsidRDefault="003560ED" w:rsidP="00377A84">
      <w:pPr>
        <w:spacing w:after="120"/>
        <w:ind w:left="4320" w:hanging="1828"/>
        <w:rPr>
          <w:i/>
          <w:iCs/>
        </w:rPr>
      </w:pPr>
      <w:r w:rsidRPr="009E12D2">
        <w:rPr>
          <w:i/>
          <w:iCs/>
        </w:rPr>
        <w:t xml:space="preserve">10:55 </w:t>
      </w:r>
      <w:r w:rsidR="00377A84" w:rsidRPr="009E12D2">
        <w:rPr>
          <w:i/>
          <w:iCs/>
        </w:rPr>
        <w:t>-</w:t>
      </w:r>
      <w:r w:rsidRPr="009E12D2">
        <w:rPr>
          <w:i/>
          <w:iCs/>
        </w:rPr>
        <w:t xml:space="preserve"> 11:05</w:t>
      </w:r>
      <w:r w:rsidRPr="009E12D2">
        <w:rPr>
          <w:i/>
          <w:iCs/>
        </w:rPr>
        <w:tab/>
        <w:t>Ms. Evmorfia Alexopoulou, Ministry of Environment and Energy</w:t>
      </w:r>
      <w:r w:rsidR="00120C1A" w:rsidRPr="009E12D2">
        <w:rPr>
          <w:i/>
          <w:iCs/>
        </w:rPr>
        <w:t>,</w:t>
      </w:r>
      <w:r w:rsidRPr="009E12D2">
        <w:rPr>
          <w:i/>
          <w:iCs/>
        </w:rPr>
        <w:t xml:space="preserve"> Greece</w:t>
      </w:r>
    </w:p>
    <w:p w14:paraId="36528D59" w14:textId="4BA10BC3" w:rsidR="00377A84" w:rsidRPr="009E12D2" w:rsidRDefault="00367F99" w:rsidP="00377A84">
      <w:pPr>
        <w:spacing w:after="120"/>
        <w:ind w:left="4320" w:hanging="1828"/>
        <w:rPr>
          <w:i/>
          <w:iCs/>
        </w:rPr>
      </w:pPr>
      <w:r w:rsidRPr="009E12D2">
        <w:rPr>
          <w:i/>
          <w:iCs/>
        </w:rPr>
        <w:t xml:space="preserve">11:05 </w:t>
      </w:r>
      <w:r w:rsidR="00377A84" w:rsidRPr="009E12D2">
        <w:rPr>
          <w:i/>
          <w:iCs/>
        </w:rPr>
        <w:t>-</w:t>
      </w:r>
      <w:r w:rsidRPr="009E12D2">
        <w:rPr>
          <w:i/>
          <w:iCs/>
        </w:rPr>
        <w:t xml:space="preserve"> 11:15</w:t>
      </w:r>
      <w:r w:rsidR="009E67E1" w:rsidRPr="009E12D2">
        <w:rPr>
          <w:i/>
          <w:iCs/>
        </w:rPr>
        <w:tab/>
        <w:t xml:space="preserve">Ms. </w:t>
      </w:r>
      <w:r w:rsidR="00C8186A" w:rsidRPr="009E12D2">
        <w:rPr>
          <w:i/>
          <w:iCs/>
        </w:rPr>
        <w:t>Letafete Latifi</w:t>
      </w:r>
      <w:r w:rsidR="009E67E1" w:rsidRPr="009E12D2">
        <w:rPr>
          <w:i/>
          <w:iCs/>
        </w:rPr>
        <w:t xml:space="preserve">, </w:t>
      </w:r>
      <w:r w:rsidR="009E12D2" w:rsidRPr="009E12D2">
        <w:rPr>
          <w:i/>
          <w:iCs/>
        </w:rPr>
        <w:t>Ministry of Environment Spatial Planning and Infrastructure</w:t>
      </w:r>
      <w:r w:rsidR="00120C1A" w:rsidRPr="009E12D2">
        <w:rPr>
          <w:i/>
          <w:iCs/>
        </w:rPr>
        <w:t>,</w:t>
      </w:r>
      <w:r w:rsidR="009E67E1" w:rsidRPr="009E12D2">
        <w:rPr>
          <w:i/>
          <w:iCs/>
        </w:rPr>
        <w:t xml:space="preserve"> Kosovo</w:t>
      </w:r>
      <w:r w:rsidRPr="009E12D2">
        <w:rPr>
          <w:i/>
          <w:iCs/>
        </w:rPr>
        <w:tab/>
      </w:r>
    </w:p>
    <w:p w14:paraId="2B78CD77" w14:textId="7213AF55" w:rsidR="00377A84" w:rsidRPr="009E12D2" w:rsidRDefault="009E67E1" w:rsidP="000379D7">
      <w:pPr>
        <w:spacing w:after="120"/>
        <w:ind w:left="4320" w:hanging="1828"/>
        <w:rPr>
          <w:color w:val="000000" w:themeColor="text1"/>
        </w:rPr>
      </w:pPr>
      <w:r w:rsidRPr="009E12D2">
        <w:rPr>
          <w:i/>
          <w:iCs/>
        </w:rPr>
        <w:t xml:space="preserve">11:15 </w:t>
      </w:r>
      <w:r w:rsidR="00377A84" w:rsidRPr="009E12D2">
        <w:rPr>
          <w:i/>
          <w:iCs/>
        </w:rPr>
        <w:t>-</w:t>
      </w:r>
      <w:r w:rsidRPr="009E12D2">
        <w:rPr>
          <w:i/>
          <w:iCs/>
        </w:rPr>
        <w:t xml:space="preserve"> 11:25</w:t>
      </w:r>
      <w:r w:rsidRPr="009E12D2">
        <w:rPr>
          <w:i/>
          <w:iCs/>
        </w:rPr>
        <w:tab/>
      </w:r>
      <w:r w:rsidR="00B446CF" w:rsidRPr="009E12D2">
        <w:rPr>
          <w:i/>
          <w:iCs/>
        </w:rPr>
        <w:t xml:space="preserve"> </w:t>
      </w:r>
      <w:r w:rsidRPr="009E12D2">
        <w:rPr>
          <w:i/>
          <w:iCs/>
        </w:rPr>
        <w:t>Ms. Ivana Stojanovic, Ministry of Sustainable Development and Tourism</w:t>
      </w:r>
      <w:r w:rsidR="00120C1A" w:rsidRPr="009E12D2">
        <w:rPr>
          <w:i/>
          <w:iCs/>
        </w:rPr>
        <w:t>,</w:t>
      </w:r>
      <w:r w:rsidRPr="009E12D2">
        <w:rPr>
          <w:i/>
          <w:iCs/>
        </w:rPr>
        <w:t xml:space="preserve"> Montenegro</w:t>
      </w:r>
      <w:r w:rsidRPr="009E12D2">
        <w:rPr>
          <w:color w:val="000000" w:themeColor="text1"/>
        </w:rPr>
        <w:tab/>
      </w:r>
    </w:p>
    <w:p w14:paraId="272B1808" w14:textId="7A2BB126" w:rsidR="00377A84" w:rsidRPr="009E12D2" w:rsidRDefault="009E67E1" w:rsidP="00377A84">
      <w:pPr>
        <w:spacing w:after="120"/>
        <w:ind w:left="4320" w:hanging="1870"/>
        <w:rPr>
          <w:i/>
          <w:iCs/>
        </w:rPr>
      </w:pPr>
      <w:r w:rsidRPr="009E12D2">
        <w:rPr>
          <w:i/>
          <w:iCs/>
        </w:rPr>
        <w:t xml:space="preserve">11:25 </w:t>
      </w:r>
      <w:r w:rsidR="00377A84" w:rsidRPr="009E12D2">
        <w:rPr>
          <w:i/>
          <w:iCs/>
        </w:rPr>
        <w:t>-</w:t>
      </w:r>
      <w:r w:rsidRPr="009E12D2">
        <w:rPr>
          <w:i/>
          <w:iCs/>
        </w:rPr>
        <w:t xml:space="preserve"> 11:35</w:t>
      </w:r>
      <w:r w:rsidRPr="009E12D2">
        <w:rPr>
          <w:i/>
          <w:iCs/>
        </w:rPr>
        <w:tab/>
        <w:t>Mr. Ylber Mirta, Ministry of Environment and Physical Planning</w:t>
      </w:r>
      <w:r w:rsidR="00120C1A" w:rsidRPr="009E12D2">
        <w:rPr>
          <w:i/>
          <w:iCs/>
        </w:rPr>
        <w:t>,</w:t>
      </w:r>
      <w:r w:rsidRPr="009E12D2">
        <w:rPr>
          <w:i/>
          <w:iCs/>
        </w:rPr>
        <w:t xml:space="preserve"> North Macedonia</w:t>
      </w:r>
      <w:r w:rsidR="00377A84" w:rsidRPr="009E12D2">
        <w:rPr>
          <w:i/>
          <w:iCs/>
        </w:rPr>
        <w:t xml:space="preserve"> </w:t>
      </w:r>
    </w:p>
    <w:p w14:paraId="325AFB15" w14:textId="76B99D7F" w:rsidR="00377A84" w:rsidRPr="009E12D2" w:rsidRDefault="00377A84" w:rsidP="00120C1A">
      <w:pPr>
        <w:pStyle w:val="ListParagraph"/>
        <w:numPr>
          <w:ilvl w:val="0"/>
          <w:numId w:val="1"/>
        </w:numPr>
        <w:spacing w:after="120"/>
        <w:ind w:left="2450"/>
        <w:rPr>
          <w:b/>
          <w:bCs/>
        </w:rPr>
      </w:pPr>
      <w:r w:rsidRPr="009E12D2">
        <w:rPr>
          <w:b/>
          <w:bCs/>
        </w:rPr>
        <w:t>Achievements and prospects – the views of international organizations</w:t>
      </w:r>
    </w:p>
    <w:p w14:paraId="389604A8" w14:textId="05BD63FC" w:rsidR="00377A84" w:rsidRPr="009E12D2" w:rsidRDefault="009E67E1" w:rsidP="00377A84">
      <w:pPr>
        <w:spacing w:after="120"/>
        <w:ind w:left="4320" w:hanging="1870"/>
        <w:rPr>
          <w:i/>
          <w:iCs/>
          <w:color w:val="000000" w:themeColor="text1"/>
        </w:rPr>
      </w:pPr>
      <w:r w:rsidRPr="009E12D2">
        <w:rPr>
          <w:i/>
          <w:iCs/>
        </w:rPr>
        <w:t xml:space="preserve">11:35 </w:t>
      </w:r>
      <w:r w:rsidR="00377A84" w:rsidRPr="009E12D2">
        <w:rPr>
          <w:i/>
          <w:iCs/>
        </w:rPr>
        <w:t>-</w:t>
      </w:r>
      <w:r w:rsidRPr="009E12D2">
        <w:rPr>
          <w:i/>
          <w:iCs/>
        </w:rPr>
        <w:t xml:space="preserve"> 11:</w:t>
      </w:r>
      <w:r w:rsidR="00377A84" w:rsidRPr="009E12D2">
        <w:rPr>
          <w:i/>
          <w:iCs/>
        </w:rPr>
        <w:t>40</w:t>
      </w:r>
      <w:r w:rsidRPr="009E12D2">
        <w:tab/>
      </w:r>
      <w:r w:rsidR="00377A84" w:rsidRPr="009E12D2">
        <w:rPr>
          <w:i/>
          <w:iCs/>
          <w:color w:val="000000" w:themeColor="text1"/>
        </w:rPr>
        <w:t xml:space="preserve">Ms. </w:t>
      </w:r>
      <w:r w:rsidR="0069661C" w:rsidRPr="009E12D2">
        <w:rPr>
          <w:i/>
          <w:iCs/>
          <w:color w:val="000000" w:themeColor="text1"/>
        </w:rPr>
        <w:t>Sarangoo Radnaaragchaa</w:t>
      </w:r>
      <w:r w:rsidR="00377A84" w:rsidRPr="009E12D2">
        <w:rPr>
          <w:i/>
          <w:iCs/>
          <w:color w:val="000000" w:themeColor="text1"/>
        </w:rPr>
        <w:t xml:space="preserve">, </w:t>
      </w:r>
      <w:r w:rsidR="009D736D" w:rsidRPr="009E12D2">
        <w:rPr>
          <w:i/>
          <w:iCs/>
          <w:color w:val="000000" w:themeColor="text1"/>
        </w:rPr>
        <w:t>Regional Advisor on Environment</w:t>
      </w:r>
      <w:r w:rsidR="00377A84" w:rsidRPr="009E12D2">
        <w:rPr>
          <w:i/>
          <w:iCs/>
          <w:color w:val="000000" w:themeColor="text1"/>
        </w:rPr>
        <w:t xml:space="preserve">, UNECE </w:t>
      </w:r>
    </w:p>
    <w:p w14:paraId="6FBEF561" w14:textId="77777777" w:rsidR="00C8186A" w:rsidRPr="009E12D2" w:rsidRDefault="00C8186A" w:rsidP="00C8186A">
      <w:pPr>
        <w:spacing w:after="120"/>
        <w:ind w:left="3890" w:hanging="1440"/>
        <w:rPr>
          <w:i/>
          <w:iCs/>
          <w:color w:val="000000" w:themeColor="text1"/>
        </w:rPr>
      </w:pPr>
      <w:r w:rsidRPr="009E12D2">
        <w:rPr>
          <w:i/>
          <w:iCs/>
        </w:rPr>
        <w:t>11:40 - 11:45</w:t>
      </w:r>
      <w:r w:rsidRPr="009E12D2">
        <w:rPr>
          <w:i/>
          <w:iCs/>
        </w:rPr>
        <w:tab/>
      </w:r>
      <w:r w:rsidRPr="009E12D2">
        <w:rPr>
          <w:i/>
          <w:iCs/>
        </w:rPr>
        <w:tab/>
        <w:t xml:space="preserve">Mr. Vladimir Mamaev, Regional Technical Advisor, </w:t>
      </w:r>
      <w:r w:rsidRPr="009E12D2">
        <w:rPr>
          <w:i/>
          <w:iCs/>
          <w:color w:val="000000" w:themeColor="text1"/>
        </w:rPr>
        <w:t xml:space="preserve">UNDP </w:t>
      </w:r>
    </w:p>
    <w:p w14:paraId="4195D6FF" w14:textId="44AFE613" w:rsidR="00377A84" w:rsidRPr="009E12D2" w:rsidRDefault="00377A84" w:rsidP="00377A84">
      <w:pPr>
        <w:spacing w:after="120"/>
        <w:ind w:left="4320" w:hanging="1870"/>
        <w:rPr>
          <w:i/>
          <w:iCs/>
          <w:color w:val="000000" w:themeColor="text1"/>
        </w:rPr>
      </w:pPr>
      <w:r w:rsidRPr="009E12D2">
        <w:rPr>
          <w:i/>
          <w:iCs/>
        </w:rPr>
        <w:t>11:4</w:t>
      </w:r>
      <w:r w:rsidR="00C8186A" w:rsidRPr="009E12D2">
        <w:rPr>
          <w:i/>
          <w:iCs/>
        </w:rPr>
        <w:t>5</w:t>
      </w:r>
      <w:r w:rsidRPr="009E12D2">
        <w:rPr>
          <w:i/>
          <w:iCs/>
        </w:rPr>
        <w:t xml:space="preserve"> - 11:</w:t>
      </w:r>
      <w:r w:rsidR="00C8186A" w:rsidRPr="009E12D2">
        <w:rPr>
          <w:i/>
          <w:iCs/>
        </w:rPr>
        <w:t>50</w:t>
      </w:r>
      <w:r w:rsidRPr="009E12D2">
        <w:rPr>
          <w:i/>
          <w:iCs/>
        </w:rPr>
        <w:tab/>
      </w:r>
      <w:r w:rsidRPr="009E12D2">
        <w:rPr>
          <w:i/>
          <w:iCs/>
          <w:color w:val="000000" w:themeColor="text1"/>
        </w:rPr>
        <w:t xml:space="preserve">Mr. </w:t>
      </w:r>
      <w:r w:rsidR="00C8186A" w:rsidRPr="009E12D2">
        <w:rPr>
          <w:i/>
          <w:iCs/>
          <w:color w:val="000000" w:themeColor="text1"/>
        </w:rPr>
        <w:t>Vangelis Constantianos</w:t>
      </w:r>
      <w:r w:rsidRPr="009E12D2">
        <w:rPr>
          <w:i/>
          <w:iCs/>
          <w:color w:val="000000" w:themeColor="text1"/>
        </w:rPr>
        <w:t xml:space="preserve">, </w:t>
      </w:r>
      <w:r w:rsidR="00C8186A" w:rsidRPr="009E12D2">
        <w:rPr>
          <w:i/>
          <w:iCs/>
          <w:color w:val="000000" w:themeColor="text1"/>
        </w:rPr>
        <w:t>Executive Secretary/</w:t>
      </w:r>
      <w:r w:rsidRPr="009E12D2">
        <w:rPr>
          <w:i/>
          <w:iCs/>
          <w:color w:val="000000" w:themeColor="text1"/>
        </w:rPr>
        <w:t>Regional Coordinator, GWP – Med</w:t>
      </w:r>
    </w:p>
    <w:p w14:paraId="4DAA2752" w14:textId="77777777" w:rsidR="00120C1A" w:rsidRPr="009E12D2" w:rsidRDefault="00120C1A" w:rsidP="00377A84">
      <w:pPr>
        <w:spacing w:after="120"/>
        <w:ind w:left="3890" w:hanging="1440"/>
        <w:rPr>
          <w:i/>
          <w:iCs/>
          <w:color w:val="000000" w:themeColor="text1"/>
        </w:rPr>
      </w:pPr>
    </w:p>
    <w:p w14:paraId="625FECD6" w14:textId="1E690070" w:rsidR="009E67E1" w:rsidRPr="009E12D2" w:rsidRDefault="00120C1A" w:rsidP="00120C1A">
      <w:pPr>
        <w:spacing w:after="120"/>
        <w:rPr>
          <w:b/>
          <w:bCs/>
          <w:sz w:val="24"/>
          <w:szCs w:val="24"/>
        </w:rPr>
      </w:pPr>
      <w:r w:rsidRPr="009E12D2">
        <w:rPr>
          <w:b/>
          <w:bCs/>
          <w:sz w:val="24"/>
          <w:szCs w:val="24"/>
        </w:rPr>
        <w:t>11:</w:t>
      </w:r>
      <w:r w:rsidR="00C8186A" w:rsidRPr="009E12D2">
        <w:rPr>
          <w:b/>
          <w:bCs/>
          <w:sz w:val="24"/>
          <w:szCs w:val="24"/>
        </w:rPr>
        <w:t>50</w:t>
      </w:r>
      <w:r w:rsidRPr="009E12D2">
        <w:rPr>
          <w:b/>
          <w:bCs/>
          <w:sz w:val="24"/>
          <w:szCs w:val="24"/>
        </w:rPr>
        <w:t xml:space="preserve"> - 12:20</w:t>
      </w:r>
      <w:r w:rsidRPr="009E12D2">
        <w:rPr>
          <w:b/>
          <w:bCs/>
          <w:sz w:val="24"/>
          <w:szCs w:val="24"/>
        </w:rPr>
        <w:tab/>
      </w:r>
      <w:r w:rsidRPr="009E12D2">
        <w:rPr>
          <w:b/>
          <w:bCs/>
          <w:sz w:val="24"/>
          <w:szCs w:val="24"/>
        </w:rPr>
        <w:tab/>
        <w:t>Questions and answers</w:t>
      </w:r>
    </w:p>
    <w:p w14:paraId="5F8357AD" w14:textId="77777777" w:rsidR="00120C1A" w:rsidRPr="009E12D2" w:rsidRDefault="00120C1A" w:rsidP="00120C1A">
      <w:pPr>
        <w:spacing w:after="120"/>
        <w:rPr>
          <w:i/>
          <w:iCs/>
          <w:color w:val="000000" w:themeColor="text1"/>
        </w:rPr>
      </w:pPr>
    </w:p>
    <w:p w14:paraId="3B33A003" w14:textId="489C31EB" w:rsidR="00FC6817" w:rsidRPr="009E12D2" w:rsidRDefault="005F667F" w:rsidP="00377A84">
      <w:pPr>
        <w:ind w:left="2142" w:hanging="2142"/>
        <w:rPr>
          <w:b/>
          <w:bCs/>
        </w:rPr>
      </w:pPr>
      <w:r w:rsidRPr="009E12D2">
        <w:rPr>
          <w:b/>
          <w:bCs/>
          <w:sz w:val="24"/>
          <w:szCs w:val="24"/>
        </w:rPr>
        <w:t>1</w:t>
      </w:r>
      <w:r w:rsidR="00FF32EE" w:rsidRPr="009E12D2">
        <w:rPr>
          <w:b/>
          <w:bCs/>
          <w:sz w:val="24"/>
          <w:szCs w:val="24"/>
        </w:rPr>
        <w:t>2</w:t>
      </w:r>
      <w:r w:rsidRPr="009E12D2">
        <w:rPr>
          <w:b/>
          <w:bCs/>
          <w:sz w:val="24"/>
          <w:szCs w:val="24"/>
        </w:rPr>
        <w:t>:</w:t>
      </w:r>
      <w:r w:rsidR="00FF32EE" w:rsidRPr="009E12D2">
        <w:rPr>
          <w:b/>
          <w:bCs/>
          <w:sz w:val="24"/>
          <w:szCs w:val="24"/>
        </w:rPr>
        <w:t>20</w:t>
      </w:r>
      <w:r w:rsidRPr="009E12D2">
        <w:rPr>
          <w:b/>
          <w:bCs/>
          <w:sz w:val="24"/>
          <w:szCs w:val="24"/>
        </w:rPr>
        <w:t xml:space="preserve"> </w:t>
      </w:r>
      <w:r w:rsidR="00F3318D" w:rsidRPr="009E12D2">
        <w:rPr>
          <w:b/>
          <w:bCs/>
          <w:sz w:val="24"/>
          <w:szCs w:val="24"/>
        </w:rPr>
        <w:t>-</w:t>
      </w:r>
      <w:r w:rsidRPr="009E12D2">
        <w:rPr>
          <w:b/>
          <w:bCs/>
          <w:sz w:val="24"/>
          <w:szCs w:val="24"/>
        </w:rPr>
        <w:t xml:space="preserve"> </w:t>
      </w:r>
      <w:r w:rsidR="00120C1A" w:rsidRPr="009E12D2">
        <w:rPr>
          <w:b/>
          <w:bCs/>
          <w:sz w:val="24"/>
          <w:szCs w:val="24"/>
        </w:rPr>
        <w:t>13</w:t>
      </w:r>
      <w:r w:rsidR="00644D86" w:rsidRPr="009E12D2">
        <w:rPr>
          <w:b/>
          <w:bCs/>
          <w:sz w:val="24"/>
          <w:szCs w:val="24"/>
        </w:rPr>
        <w:t>:</w:t>
      </w:r>
      <w:r w:rsidR="00120C1A" w:rsidRPr="009E12D2">
        <w:rPr>
          <w:b/>
          <w:bCs/>
          <w:sz w:val="24"/>
          <w:szCs w:val="24"/>
        </w:rPr>
        <w:t>0</w:t>
      </w:r>
      <w:r w:rsidR="00D31504" w:rsidRPr="009E12D2">
        <w:rPr>
          <w:b/>
          <w:bCs/>
          <w:sz w:val="24"/>
          <w:szCs w:val="24"/>
        </w:rPr>
        <w:t>0</w:t>
      </w:r>
      <w:r w:rsidR="00644D86" w:rsidRPr="009E12D2">
        <w:rPr>
          <w:b/>
          <w:bCs/>
          <w:sz w:val="24"/>
          <w:szCs w:val="24"/>
        </w:rPr>
        <w:tab/>
      </w:r>
      <w:r w:rsidR="00644D86" w:rsidRPr="009E12D2">
        <w:rPr>
          <w:b/>
          <w:bCs/>
          <w:sz w:val="24"/>
          <w:szCs w:val="24"/>
        </w:rPr>
        <w:tab/>
      </w:r>
      <w:r w:rsidR="00644D86" w:rsidRPr="009E12D2">
        <w:rPr>
          <w:b/>
          <w:bCs/>
          <w:sz w:val="24"/>
          <w:szCs w:val="24"/>
          <w:u w:val="single"/>
        </w:rPr>
        <w:t>Session 2</w:t>
      </w:r>
      <w:r w:rsidR="00377A84" w:rsidRPr="009E12D2">
        <w:rPr>
          <w:b/>
          <w:bCs/>
          <w:sz w:val="24"/>
          <w:szCs w:val="24"/>
          <w:u w:val="single"/>
        </w:rPr>
        <w:t xml:space="preserve"> -</w:t>
      </w:r>
      <w:r w:rsidR="00FC6817" w:rsidRPr="009E12D2">
        <w:rPr>
          <w:b/>
          <w:bCs/>
          <w:u w:val="single"/>
        </w:rPr>
        <w:t>Thematic and sectoral actions promoting basin management and transboundary cooperation</w:t>
      </w:r>
    </w:p>
    <w:p w14:paraId="276817CA" w14:textId="553ED2C2" w:rsidR="00120C1A" w:rsidRPr="009E12D2" w:rsidRDefault="00FC6817" w:rsidP="00120C1A">
      <w:pPr>
        <w:pStyle w:val="ListParagraph"/>
        <w:numPr>
          <w:ilvl w:val="0"/>
          <w:numId w:val="2"/>
        </w:numPr>
        <w:ind w:left="2450"/>
        <w:rPr>
          <w:b/>
          <w:bCs/>
        </w:rPr>
      </w:pPr>
      <w:r w:rsidRPr="009E12D2">
        <w:rPr>
          <w:b/>
          <w:bCs/>
        </w:rPr>
        <w:t>Development partners active at the regional, basin and Riparian level briefly present the initiatives and projects they support</w:t>
      </w:r>
    </w:p>
    <w:p w14:paraId="2B7BB7E3" w14:textId="77777777" w:rsidR="00120C1A" w:rsidRPr="009E12D2" w:rsidRDefault="00120C1A" w:rsidP="00120C1A">
      <w:pPr>
        <w:pStyle w:val="ListParagraph"/>
        <w:ind w:left="2450"/>
      </w:pPr>
    </w:p>
    <w:p w14:paraId="59B2AB17" w14:textId="339024DA" w:rsidR="00377A84" w:rsidRPr="009E12D2" w:rsidRDefault="00377A84" w:rsidP="00C8186A">
      <w:pPr>
        <w:ind w:left="2520"/>
        <w:rPr>
          <w:i/>
          <w:iCs/>
        </w:rPr>
      </w:pPr>
      <w:r w:rsidRPr="009E12D2">
        <w:rPr>
          <w:i/>
          <w:iCs/>
        </w:rPr>
        <w:t>1</w:t>
      </w:r>
      <w:r w:rsidR="00305424" w:rsidRPr="009E12D2">
        <w:rPr>
          <w:i/>
          <w:iCs/>
        </w:rPr>
        <w:t>2</w:t>
      </w:r>
      <w:r w:rsidRPr="009E12D2">
        <w:rPr>
          <w:i/>
          <w:iCs/>
        </w:rPr>
        <w:t>:</w:t>
      </w:r>
      <w:r w:rsidR="00305424" w:rsidRPr="009E12D2">
        <w:rPr>
          <w:i/>
          <w:iCs/>
        </w:rPr>
        <w:t>20</w:t>
      </w:r>
      <w:r w:rsidRPr="009E12D2">
        <w:rPr>
          <w:i/>
          <w:iCs/>
        </w:rPr>
        <w:t xml:space="preserve"> </w:t>
      </w:r>
      <w:r w:rsidR="00120C1A" w:rsidRPr="009E12D2">
        <w:rPr>
          <w:i/>
          <w:iCs/>
        </w:rPr>
        <w:t>-</w:t>
      </w:r>
      <w:r w:rsidRPr="009E12D2">
        <w:rPr>
          <w:i/>
          <w:iCs/>
        </w:rPr>
        <w:t xml:space="preserve"> 1</w:t>
      </w:r>
      <w:r w:rsidR="00305424" w:rsidRPr="009E12D2">
        <w:rPr>
          <w:i/>
          <w:iCs/>
        </w:rPr>
        <w:t>2</w:t>
      </w:r>
      <w:r w:rsidRPr="009E12D2">
        <w:rPr>
          <w:i/>
          <w:iCs/>
        </w:rPr>
        <w:t>:</w:t>
      </w:r>
      <w:r w:rsidR="00ED7839" w:rsidRPr="009E12D2">
        <w:rPr>
          <w:i/>
          <w:iCs/>
        </w:rPr>
        <w:t>30</w:t>
      </w:r>
      <w:r w:rsidR="00C8186A" w:rsidRPr="009E12D2">
        <w:rPr>
          <w:i/>
          <w:iCs/>
        </w:rPr>
        <w:tab/>
      </w:r>
      <w:r w:rsidR="00F4499B" w:rsidRPr="009E12D2">
        <w:rPr>
          <w:i/>
          <w:iCs/>
        </w:rPr>
        <w:t>Mr. Martin Wolff, Team leader, EUSWIM project, ADA</w:t>
      </w:r>
    </w:p>
    <w:p w14:paraId="365A8665" w14:textId="17EAE3D9" w:rsidR="00377A84" w:rsidRPr="009E12D2" w:rsidRDefault="00377A84" w:rsidP="0055063A">
      <w:pPr>
        <w:spacing w:after="120"/>
        <w:ind w:left="4314" w:hanging="1797"/>
        <w:rPr>
          <w:i/>
          <w:iCs/>
        </w:rPr>
      </w:pPr>
      <w:r w:rsidRPr="009E12D2">
        <w:rPr>
          <w:i/>
          <w:iCs/>
        </w:rPr>
        <w:t>1</w:t>
      </w:r>
      <w:r w:rsidR="0096280A" w:rsidRPr="009E12D2">
        <w:rPr>
          <w:i/>
          <w:iCs/>
        </w:rPr>
        <w:t>2</w:t>
      </w:r>
      <w:r w:rsidRPr="009E12D2">
        <w:rPr>
          <w:i/>
          <w:iCs/>
        </w:rPr>
        <w:t>:</w:t>
      </w:r>
      <w:r w:rsidR="00ED7839" w:rsidRPr="009E12D2">
        <w:rPr>
          <w:i/>
          <w:iCs/>
        </w:rPr>
        <w:t>30</w:t>
      </w:r>
      <w:r w:rsidRPr="009E12D2">
        <w:rPr>
          <w:i/>
          <w:iCs/>
        </w:rPr>
        <w:t xml:space="preserve"> </w:t>
      </w:r>
      <w:r w:rsidR="00120C1A" w:rsidRPr="009E12D2">
        <w:rPr>
          <w:i/>
          <w:iCs/>
        </w:rPr>
        <w:t>-</w:t>
      </w:r>
      <w:r w:rsidRPr="009E12D2">
        <w:rPr>
          <w:i/>
          <w:iCs/>
        </w:rPr>
        <w:t xml:space="preserve"> 1</w:t>
      </w:r>
      <w:r w:rsidR="0096280A" w:rsidRPr="009E12D2">
        <w:rPr>
          <w:i/>
          <w:iCs/>
        </w:rPr>
        <w:t>2</w:t>
      </w:r>
      <w:r w:rsidRPr="009E12D2">
        <w:rPr>
          <w:i/>
          <w:iCs/>
        </w:rPr>
        <w:t>:</w:t>
      </w:r>
      <w:r w:rsidR="00ED7839" w:rsidRPr="009E12D2">
        <w:rPr>
          <w:i/>
          <w:iCs/>
        </w:rPr>
        <w:t>40</w:t>
      </w:r>
      <w:r w:rsidR="00C8186A" w:rsidRPr="009E12D2">
        <w:tab/>
      </w:r>
      <w:r w:rsidR="002D4695" w:rsidRPr="009E12D2">
        <w:rPr>
          <w:i/>
          <w:iCs/>
        </w:rPr>
        <w:t>Mr. Gerrit Bodenbender</w:t>
      </w:r>
      <w:r w:rsidR="00E232F4" w:rsidRPr="009E12D2">
        <w:rPr>
          <w:i/>
          <w:iCs/>
        </w:rPr>
        <w:t xml:space="preserve">, </w:t>
      </w:r>
      <w:r w:rsidR="006B7F36" w:rsidRPr="009E12D2">
        <w:rPr>
          <w:i/>
          <w:iCs/>
        </w:rPr>
        <w:t xml:space="preserve">Adaptation to Climate Change through Transboundary Flood Risk Management in the Western Balkans project, </w:t>
      </w:r>
      <w:r w:rsidRPr="009E12D2">
        <w:rPr>
          <w:i/>
          <w:iCs/>
        </w:rPr>
        <w:t>GIZ</w:t>
      </w:r>
      <w:r w:rsidR="00C8186A" w:rsidRPr="009E12D2">
        <w:rPr>
          <w:i/>
          <w:iCs/>
        </w:rPr>
        <w:t xml:space="preserve"> </w:t>
      </w:r>
    </w:p>
    <w:p w14:paraId="6B5B184A" w14:textId="2D5281D1" w:rsidR="00120C1A" w:rsidRPr="009E12D2" w:rsidRDefault="00120C1A" w:rsidP="0055063A">
      <w:pPr>
        <w:spacing w:after="120"/>
        <w:ind w:left="4314" w:hanging="1797"/>
        <w:rPr>
          <w:i/>
          <w:iCs/>
        </w:rPr>
      </w:pPr>
      <w:r w:rsidRPr="009E12D2">
        <w:rPr>
          <w:i/>
          <w:iCs/>
        </w:rPr>
        <w:t>12:</w:t>
      </w:r>
      <w:r w:rsidR="00ED7839" w:rsidRPr="009E12D2">
        <w:rPr>
          <w:i/>
          <w:iCs/>
        </w:rPr>
        <w:t>40</w:t>
      </w:r>
      <w:r w:rsidRPr="009E12D2">
        <w:rPr>
          <w:i/>
          <w:iCs/>
        </w:rPr>
        <w:t xml:space="preserve"> - 12:</w:t>
      </w:r>
      <w:r w:rsidR="00FF32EE" w:rsidRPr="009E12D2">
        <w:rPr>
          <w:i/>
          <w:iCs/>
        </w:rPr>
        <w:t>50</w:t>
      </w:r>
      <w:r w:rsidR="00C8186A" w:rsidRPr="009E12D2">
        <w:rPr>
          <w:i/>
          <w:iCs/>
        </w:rPr>
        <w:tab/>
      </w:r>
      <w:r w:rsidR="00B40455" w:rsidRPr="009E12D2">
        <w:rPr>
          <w:i/>
          <w:iCs/>
        </w:rPr>
        <w:t xml:space="preserve">Mr. </w:t>
      </w:r>
      <w:r w:rsidR="008D5A97" w:rsidRPr="009E12D2">
        <w:rPr>
          <w:i/>
          <w:iCs/>
        </w:rPr>
        <w:t>B</w:t>
      </w:r>
      <w:r w:rsidR="007101F3" w:rsidRPr="009E12D2">
        <w:rPr>
          <w:i/>
          <w:iCs/>
        </w:rPr>
        <w:t xml:space="preserve">ojan </w:t>
      </w:r>
      <w:r w:rsidR="00374857" w:rsidRPr="009E12D2">
        <w:rPr>
          <w:i/>
          <w:iCs/>
        </w:rPr>
        <w:t xml:space="preserve">Kovacevic, </w:t>
      </w:r>
      <w:r w:rsidR="00B40455" w:rsidRPr="009E12D2">
        <w:rPr>
          <w:i/>
          <w:iCs/>
        </w:rPr>
        <w:t>R</w:t>
      </w:r>
      <w:r w:rsidR="007101F3" w:rsidRPr="009E12D2">
        <w:rPr>
          <w:i/>
          <w:iCs/>
        </w:rPr>
        <w:t xml:space="preserve">egional </w:t>
      </w:r>
      <w:r w:rsidR="00963FDA" w:rsidRPr="009E12D2">
        <w:rPr>
          <w:i/>
          <w:iCs/>
        </w:rPr>
        <w:t>P</w:t>
      </w:r>
      <w:r w:rsidR="00600A39" w:rsidRPr="009E12D2">
        <w:rPr>
          <w:i/>
          <w:iCs/>
        </w:rPr>
        <w:t xml:space="preserve">roject </w:t>
      </w:r>
      <w:r w:rsidR="00963FDA" w:rsidRPr="009E12D2">
        <w:rPr>
          <w:i/>
          <w:iCs/>
        </w:rPr>
        <w:t>M</w:t>
      </w:r>
      <w:r w:rsidR="00600A39" w:rsidRPr="009E12D2">
        <w:rPr>
          <w:i/>
          <w:iCs/>
        </w:rPr>
        <w:t>anager</w:t>
      </w:r>
      <w:r w:rsidR="00E232F4" w:rsidRPr="009E12D2">
        <w:rPr>
          <w:i/>
          <w:iCs/>
        </w:rPr>
        <w:t>,</w:t>
      </w:r>
      <w:r w:rsidR="0044709E" w:rsidRPr="009E12D2">
        <w:rPr>
          <w:i/>
          <w:iCs/>
        </w:rPr>
        <w:t xml:space="preserve"> AF Drin Flood Risk Management Project,</w:t>
      </w:r>
      <w:r w:rsidR="00600A39" w:rsidRPr="009E12D2">
        <w:rPr>
          <w:i/>
          <w:iCs/>
        </w:rPr>
        <w:t xml:space="preserve"> </w:t>
      </w:r>
      <w:r w:rsidR="00B40455" w:rsidRPr="009E12D2">
        <w:rPr>
          <w:i/>
          <w:iCs/>
        </w:rPr>
        <w:t>UNDP</w:t>
      </w:r>
    </w:p>
    <w:p w14:paraId="76985376" w14:textId="59315B53" w:rsidR="00377A84" w:rsidRPr="009E12D2" w:rsidRDefault="00377A84" w:rsidP="0055063A">
      <w:pPr>
        <w:spacing w:after="120"/>
        <w:ind w:left="4320" w:hanging="1800"/>
        <w:rPr>
          <w:i/>
          <w:iCs/>
        </w:rPr>
      </w:pPr>
      <w:r w:rsidRPr="009E12D2">
        <w:rPr>
          <w:i/>
          <w:iCs/>
        </w:rPr>
        <w:t>12:</w:t>
      </w:r>
      <w:r w:rsidR="00FF32EE" w:rsidRPr="009E12D2">
        <w:rPr>
          <w:i/>
          <w:iCs/>
        </w:rPr>
        <w:t>50</w:t>
      </w:r>
      <w:r w:rsidRPr="009E12D2">
        <w:rPr>
          <w:i/>
          <w:iCs/>
        </w:rPr>
        <w:t xml:space="preserve"> </w:t>
      </w:r>
      <w:r w:rsidR="00120C1A" w:rsidRPr="009E12D2">
        <w:rPr>
          <w:i/>
          <w:iCs/>
        </w:rPr>
        <w:t>-</w:t>
      </w:r>
      <w:r w:rsidRPr="009E12D2">
        <w:rPr>
          <w:i/>
          <w:iCs/>
        </w:rPr>
        <w:t xml:space="preserve"> 1</w:t>
      </w:r>
      <w:r w:rsidR="00ED7839" w:rsidRPr="009E12D2">
        <w:rPr>
          <w:i/>
          <w:iCs/>
        </w:rPr>
        <w:t>3</w:t>
      </w:r>
      <w:r w:rsidRPr="009E12D2">
        <w:rPr>
          <w:i/>
          <w:iCs/>
        </w:rPr>
        <w:t>:</w:t>
      </w:r>
      <w:r w:rsidR="00ED7839" w:rsidRPr="009E12D2">
        <w:rPr>
          <w:i/>
          <w:iCs/>
        </w:rPr>
        <w:t>00</w:t>
      </w:r>
      <w:r w:rsidR="00C8186A" w:rsidRPr="009E12D2">
        <w:tab/>
      </w:r>
      <w:r w:rsidR="00ED7839" w:rsidRPr="009E12D2">
        <w:rPr>
          <w:i/>
          <w:iCs/>
        </w:rPr>
        <w:t>Ms.</w:t>
      </w:r>
      <w:r w:rsidR="006C7C8C" w:rsidRPr="009E12D2">
        <w:rPr>
          <w:i/>
          <w:iCs/>
        </w:rPr>
        <w:t xml:space="preserve"> </w:t>
      </w:r>
      <w:proofErr w:type="spellStart"/>
      <w:r w:rsidR="00DF143F" w:rsidRPr="009E12D2">
        <w:rPr>
          <w:i/>
          <w:iCs/>
        </w:rPr>
        <w:t>Mirjam</w:t>
      </w:r>
      <w:proofErr w:type="spellEnd"/>
      <w:r w:rsidR="00E77921" w:rsidRPr="009E12D2">
        <w:rPr>
          <w:i/>
          <w:iCs/>
        </w:rPr>
        <w:t xml:space="preserve"> de Koning</w:t>
      </w:r>
      <w:r w:rsidR="005D5602" w:rsidRPr="009E12D2">
        <w:rPr>
          <w:i/>
          <w:iCs/>
        </w:rPr>
        <w:t>,</w:t>
      </w:r>
      <w:r w:rsidR="00190639" w:rsidRPr="009E12D2">
        <w:rPr>
          <w:i/>
          <w:iCs/>
        </w:rPr>
        <w:t xml:space="preserve"> Executive Director</w:t>
      </w:r>
      <w:r w:rsidR="00FA740E" w:rsidRPr="009E12D2">
        <w:rPr>
          <w:i/>
          <w:iCs/>
        </w:rPr>
        <w:t>,</w:t>
      </w:r>
      <w:r w:rsidR="00C8186A" w:rsidRPr="009E12D2">
        <w:rPr>
          <w:i/>
          <w:iCs/>
        </w:rPr>
        <w:t xml:space="preserve"> </w:t>
      </w:r>
      <w:r w:rsidR="00E67BBF" w:rsidRPr="009E12D2">
        <w:rPr>
          <w:i/>
          <w:iCs/>
        </w:rPr>
        <w:t>Prespa Ohrid Nature Trust</w:t>
      </w:r>
    </w:p>
    <w:p w14:paraId="33D520D6" w14:textId="77777777" w:rsidR="00120C1A" w:rsidRPr="009E12D2" w:rsidRDefault="00120C1A" w:rsidP="00120C1A">
      <w:pPr>
        <w:pStyle w:val="ListParagraph"/>
        <w:ind w:left="2880"/>
        <w:rPr>
          <w:i/>
          <w:iCs/>
        </w:rPr>
      </w:pPr>
    </w:p>
    <w:p w14:paraId="6AE49B9D" w14:textId="77777777" w:rsidR="00120C1A" w:rsidRPr="009E12D2" w:rsidRDefault="00120C1A" w:rsidP="00120C1A">
      <w:pPr>
        <w:pStyle w:val="ListParagraph"/>
        <w:numPr>
          <w:ilvl w:val="0"/>
          <w:numId w:val="2"/>
        </w:numPr>
        <w:ind w:left="2450"/>
        <w:rPr>
          <w:b/>
          <w:bCs/>
        </w:rPr>
      </w:pPr>
      <w:r w:rsidRPr="009E12D2">
        <w:rPr>
          <w:b/>
          <w:bCs/>
        </w:rPr>
        <w:t>Moderated Panel Discussion</w:t>
      </w:r>
    </w:p>
    <w:p w14:paraId="497F1FC6" w14:textId="076F6576" w:rsidR="00BF3C1E" w:rsidRPr="009E12D2" w:rsidRDefault="00120C1A" w:rsidP="00CC76FB">
      <w:pPr>
        <w:ind w:left="2450"/>
        <w:rPr>
          <w:i/>
          <w:iCs/>
        </w:rPr>
      </w:pPr>
      <w:r w:rsidRPr="009E12D2">
        <w:rPr>
          <w:i/>
          <w:iCs/>
        </w:rPr>
        <w:t xml:space="preserve">Representatives of the </w:t>
      </w:r>
      <w:r w:rsidR="002D1452" w:rsidRPr="009E12D2">
        <w:rPr>
          <w:i/>
          <w:iCs/>
        </w:rPr>
        <w:t xml:space="preserve">Drin Riparians </w:t>
      </w:r>
      <w:r w:rsidR="00BF3C1E" w:rsidRPr="009E12D2">
        <w:rPr>
          <w:i/>
          <w:iCs/>
        </w:rPr>
        <w:t>and</w:t>
      </w:r>
      <w:r w:rsidR="002D1452" w:rsidRPr="009E12D2">
        <w:rPr>
          <w:i/>
          <w:iCs/>
        </w:rPr>
        <w:t xml:space="preserve"> the </w:t>
      </w:r>
      <w:r w:rsidRPr="009E12D2">
        <w:rPr>
          <w:i/>
          <w:iCs/>
        </w:rPr>
        <w:t xml:space="preserve">development </w:t>
      </w:r>
      <w:r w:rsidR="00CC76FB" w:rsidRPr="009E12D2">
        <w:rPr>
          <w:i/>
          <w:iCs/>
        </w:rPr>
        <w:t>partners</w:t>
      </w:r>
      <w:r w:rsidR="00FC6817" w:rsidRPr="009E12D2">
        <w:rPr>
          <w:i/>
          <w:iCs/>
        </w:rPr>
        <w:t xml:space="preserve"> </w:t>
      </w:r>
      <w:r w:rsidR="00CC76FB" w:rsidRPr="009E12D2">
        <w:rPr>
          <w:i/>
          <w:iCs/>
        </w:rPr>
        <w:t xml:space="preserve">will participate in a </w:t>
      </w:r>
      <w:r w:rsidR="00FC6817" w:rsidRPr="009E12D2">
        <w:rPr>
          <w:i/>
          <w:iCs/>
        </w:rPr>
        <w:t>moderated discussion focus</w:t>
      </w:r>
      <w:r w:rsidR="00CC76FB" w:rsidRPr="009E12D2">
        <w:rPr>
          <w:i/>
          <w:iCs/>
        </w:rPr>
        <w:t>ing</w:t>
      </w:r>
      <w:r w:rsidR="00FC6817" w:rsidRPr="009E12D2">
        <w:rPr>
          <w:i/>
          <w:iCs/>
        </w:rPr>
        <w:t xml:space="preserve"> on the</w:t>
      </w:r>
      <w:r w:rsidR="00F00C9E" w:rsidRPr="009E12D2">
        <w:rPr>
          <w:i/>
          <w:iCs/>
        </w:rPr>
        <w:t xml:space="preserve"> priorities among the SAP actions as well as about</w:t>
      </w:r>
      <w:r w:rsidR="00FC6817" w:rsidRPr="009E12D2">
        <w:rPr>
          <w:i/>
          <w:iCs/>
        </w:rPr>
        <w:t xml:space="preserve"> on-going and future interventions</w:t>
      </w:r>
      <w:r w:rsidR="00CC76FB" w:rsidRPr="009E12D2">
        <w:rPr>
          <w:i/>
          <w:iCs/>
        </w:rPr>
        <w:t xml:space="preserve"> and how these may </w:t>
      </w:r>
      <w:r w:rsidR="002055FD" w:rsidRPr="009E12D2">
        <w:rPr>
          <w:i/>
          <w:iCs/>
        </w:rPr>
        <w:t>lead</w:t>
      </w:r>
      <w:r w:rsidR="00CC76FB" w:rsidRPr="009E12D2">
        <w:rPr>
          <w:i/>
          <w:iCs/>
        </w:rPr>
        <w:t xml:space="preserve"> in</w:t>
      </w:r>
      <w:r w:rsidR="00FC6817" w:rsidRPr="009E12D2">
        <w:rPr>
          <w:i/>
          <w:iCs/>
        </w:rPr>
        <w:t xml:space="preserve"> the implementation of the Drin </w:t>
      </w:r>
      <w:r w:rsidR="002055FD" w:rsidRPr="009E12D2">
        <w:rPr>
          <w:i/>
          <w:iCs/>
        </w:rPr>
        <w:t>SAP</w:t>
      </w:r>
      <w:r w:rsidR="00FC6817" w:rsidRPr="009E12D2">
        <w:rPr>
          <w:i/>
          <w:iCs/>
        </w:rPr>
        <w:t xml:space="preserve"> and the enhancement of coordinated management of the Drin Basin.</w:t>
      </w:r>
      <w:r w:rsidR="00CC76FB" w:rsidRPr="009E12D2">
        <w:rPr>
          <w:i/>
          <w:iCs/>
        </w:rPr>
        <w:t xml:space="preserve"> </w:t>
      </w:r>
    </w:p>
    <w:p w14:paraId="0407DF40" w14:textId="103B2ECD" w:rsidR="00784519" w:rsidRPr="009E12D2" w:rsidRDefault="00CC76FB" w:rsidP="00CC76FB">
      <w:pPr>
        <w:ind w:left="2450"/>
        <w:rPr>
          <w:b/>
          <w:bCs/>
          <w:color w:val="2E74B5" w:themeColor="accent5" w:themeShade="BF"/>
          <w:sz w:val="44"/>
          <w:szCs w:val="44"/>
        </w:rPr>
      </w:pPr>
      <w:r w:rsidRPr="009E12D2">
        <w:rPr>
          <w:i/>
          <w:iCs/>
        </w:rPr>
        <w:t>Questions from the participants will feed the discussion.</w:t>
      </w:r>
    </w:p>
    <w:sectPr w:rsidR="00784519" w:rsidRPr="009E12D2" w:rsidSect="0055063A">
      <w:pgSz w:w="12240" w:h="15840"/>
      <w:pgMar w:top="851" w:right="1349"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3294" w14:textId="77777777" w:rsidR="0063744A" w:rsidRDefault="0063744A" w:rsidP="00A30A9D">
      <w:pPr>
        <w:spacing w:after="0" w:line="240" w:lineRule="auto"/>
      </w:pPr>
      <w:r>
        <w:separator/>
      </w:r>
    </w:p>
  </w:endnote>
  <w:endnote w:type="continuationSeparator" w:id="0">
    <w:p w14:paraId="0A62E558" w14:textId="77777777" w:rsidR="0063744A" w:rsidRDefault="0063744A" w:rsidP="00A30A9D">
      <w:pPr>
        <w:spacing w:after="0" w:line="240" w:lineRule="auto"/>
      </w:pPr>
      <w:r>
        <w:continuationSeparator/>
      </w:r>
    </w:p>
  </w:endnote>
  <w:endnote w:type="continuationNotice" w:id="1">
    <w:p w14:paraId="4FF9D614" w14:textId="77777777" w:rsidR="0063744A" w:rsidRDefault="00637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B845" w14:textId="77777777" w:rsidR="0063744A" w:rsidRDefault="0063744A" w:rsidP="00A30A9D">
      <w:pPr>
        <w:spacing w:after="0" w:line="240" w:lineRule="auto"/>
      </w:pPr>
      <w:r>
        <w:separator/>
      </w:r>
    </w:p>
  </w:footnote>
  <w:footnote w:type="continuationSeparator" w:id="0">
    <w:p w14:paraId="790DD813" w14:textId="77777777" w:rsidR="0063744A" w:rsidRDefault="0063744A" w:rsidP="00A30A9D">
      <w:pPr>
        <w:spacing w:after="0" w:line="240" w:lineRule="auto"/>
      </w:pPr>
      <w:r>
        <w:continuationSeparator/>
      </w:r>
    </w:p>
  </w:footnote>
  <w:footnote w:type="continuationNotice" w:id="1">
    <w:p w14:paraId="34935F40" w14:textId="77777777" w:rsidR="0063744A" w:rsidRDefault="00637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45F78"/>
    <w:multiLevelType w:val="hybridMultilevel"/>
    <w:tmpl w:val="8B18B422"/>
    <w:lvl w:ilvl="0" w:tplc="01800DA8">
      <w:start w:val="3"/>
      <w:numFmt w:val="bullet"/>
      <w:lvlText w:val="-"/>
      <w:lvlJc w:val="left"/>
      <w:pPr>
        <w:ind w:left="2880" w:hanging="360"/>
      </w:pPr>
      <w:rPr>
        <w:rFonts w:ascii="Calibri" w:eastAsia="Times New Roman"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0837F45"/>
    <w:multiLevelType w:val="hybridMultilevel"/>
    <w:tmpl w:val="002E51E2"/>
    <w:lvl w:ilvl="0" w:tplc="01800DA8">
      <w:start w:val="3"/>
      <w:numFmt w:val="bullet"/>
      <w:lvlText w:val="-"/>
      <w:lvlJc w:val="left"/>
      <w:pPr>
        <w:ind w:left="2880" w:hanging="360"/>
      </w:pPr>
      <w:rPr>
        <w:rFonts w:ascii="Calibri" w:eastAsia="Times New Roman" w:hAnsi="Calibri"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95"/>
    <w:rsid w:val="00033EA8"/>
    <w:rsid w:val="000379D7"/>
    <w:rsid w:val="00063190"/>
    <w:rsid w:val="00063F5D"/>
    <w:rsid w:val="00067A93"/>
    <w:rsid w:val="00067DAE"/>
    <w:rsid w:val="000A75F5"/>
    <w:rsid w:val="000B427D"/>
    <w:rsid w:val="000C1AA7"/>
    <w:rsid w:val="000C2CDF"/>
    <w:rsid w:val="000D6F95"/>
    <w:rsid w:val="00111493"/>
    <w:rsid w:val="00120091"/>
    <w:rsid w:val="00120C1A"/>
    <w:rsid w:val="0017452F"/>
    <w:rsid w:val="00190639"/>
    <w:rsid w:val="001C2C9E"/>
    <w:rsid w:val="001C7CE8"/>
    <w:rsid w:val="001D4432"/>
    <w:rsid w:val="001E1916"/>
    <w:rsid w:val="00202BBB"/>
    <w:rsid w:val="00202D5C"/>
    <w:rsid w:val="002055FD"/>
    <w:rsid w:val="00213EEB"/>
    <w:rsid w:val="0024786D"/>
    <w:rsid w:val="00263AB4"/>
    <w:rsid w:val="00267B89"/>
    <w:rsid w:val="0029427D"/>
    <w:rsid w:val="002D1452"/>
    <w:rsid w:val="002D4695"/>
    <w:rsid w:val="00305424"/>
    <w:rsid w:val="00351E79"/>
    <w:rsid w:val="00355403"/>
    <w:rsid w:val="003560ED"/>
    <w:rsid w:val="00367F99"/>
    <w:rsid w:val="00374857"/>
    <w:rsid w:val="00377A84"/>
    <w:rsid w:val="0039250E"/>
    <w:rsid w:val="00392614"/>
    <w:rsid w:val="00413053"/>
    <w:rsid w:val="00427755"/>
    <w:rsid w:val="00444F27"/>
    <w:rsid w:val="00445C13"/>
    <w:rsid w:val="0044709E"/>
    <w:rsid w:val="00450126"/>
    <w:rsid w:val="00462784"/>
    <w:rsid w:val="00491703"/>
    <w:rsid w:val="00496C9B"/>
    <w:rsid w:val="004C2043"/>
    <w:rsid w:val="004C4487"/>
    <w:rsid w:val="004D3423"/>
    <w:rsid w:val="0055063A"/>
    <w:rsid w:val="0057762C"/>
    <w:rsid w:val="00587DE1"/>
    <w:rsid w:val="00592355"/>
    <w:rsid w:val="005A538C"/>
    <w:rsid w:val="005B7EC0"/>
    <w:rsid w:val="005D5602"/>
    <w:rsid w:val="005D62AE"/>
    <w:rsid w:val="005F0F3D"/>
    <w:rsid w:val="005F6665"/>
    <w:rsid w:val="005F667F"/>
    <w:rsid w:val="00600A39"/>
    <w:rsid w:val="00601426"/>
    <w:rsid w:val="00617964"/>
    <w:rsid w:val="00622232"/>
    <w:rsid w:val="00624E3F"/>
    <w:rsid w:val="0063744A"/>
    <w:rsid w:val="00644D86"/>
    <w:rsid w:val="0064797E"/>
    <w:rsid w:val="006728D9"/>
    <w:rsid w:val="00682082"/>
    <w:rsid w:val="00691D58"/>
    <w:rsid w:val="00695164"/>
    <w:rsid w:val="0069661C"/>
    <w:rsid w:val="006A3764"/>
    <w:rsid w:val="006B2A15"/>
    <w:rsid w:val="006B7F36"/>
    <w:rsid w:val="006C7C8C"/>
    <w:rsid w:val="006F2F9D"/>
    <w:rsid w:val="006F60E3"/>
    <w:rsid w:val="006F7710"/>
    <w:rsid w:val="007008E2"/>
    <w:rsid w:val="007101F3"/>
    <w:rsid w:val="00761F64"/>
    <w:rsid w:val="00766433"/>
    <w:rsid w:val="0078094B"/>
    <w:rsid w:val="00784519"/>
    <w:rsid w:val="007949FB"/>
    <w:rsid w:val="007A2A55"/>
    <w:rsid w:val="007A79D1"/>
    <w:rsid w:val="007B5307"/>
    <w:rsid w:val="007F57B9"/>
    <w:rsid w:val="00811241"/>
    <w:rsid w:val="00815314"/>
    <w:rsid w:val="008329E6"/>
    <w:rsid w:val="00847373"/>
    <w:rsid w:val="00853598"/>
    <w:rsid w:val="00857B7C"/>
    <w:rsid w:val="00861829"/>
    <w:rsid w:val="0087494F"/>
    <w:rsid w:val="00886FDC"/>
    <w:rsid w:val="008A6D8A"/>
    <w:rsid w:val="008B113D"/>
    <w:rsid w:val="008C7C2C"/>
    <w:rsid w:val="008D1403"/>
    <w:rsid w:val="008D2D9D"/>
    <w:rsid w:val="008D4283"/>
    <w:rsid w:val="008D5A97"/>
    <w:rsid w:val="0096280A"/>
    <w:rsid w:val="00962EF7"/>
    <w:rsid w:val="00963FDA"/>
    <w:rsid w:val="0098198D"/>
    <w:rsid w:val="009A7290"/>
    <w:rsid w:val="009D3722"/>
    <w:rsid w:val="009D736D"/>
    <w:rsid w:val="009E12D2"/>
    <w:rsid w:val="009E67E1"/>
    <w:rsid w:val="009F2549"/>
    <w:rsid w:val="009F4398"/>
    <w:rsid w:val="00A038CF"/>
    <w:rsid w:val="00A201A8"/>
    <w:rsid w:val="00A24ECB"/>
    <w:rsid w:val="00A30A9D"/>
    <w:rsid w:val="00A47CD8"/>
    <w:rsid w:val="00A65D62"/>
    <w:rsid w:val="00A7031D"/>
    <w:rsid w:val="00A70862"/>
    <w:rsid w:val="00A9713B"/>
    <w:rsid w:val="00AA16F3"/>
    <w:rsid w:val="00AC21B9"/>
    <w:rsid w:val="00AC6E5C"/>
    <w:rsid w:val="00AD7FD9"/>
    <w:rsid w:val="00AE749C"/>
    <w:rsid w:val="00B24217"/>
    <w:rsid w:val="00B40455"/>
    <w:rsid w:val="00B446CF"/>
    <w:rsid w:val="00B4543D"/>
    <w:rsid w:val="00B62382"/>
    <w:rsid w:val="00B97141"/>
    <w:rsid w:val="00BB5877"/>
    <w:rsid w:val="00BB7320"/>
    <w:rsid w:val="00BC5A7D"/>
    <w:rsid w:val="00BE7204"/>
    <w:rsid w:val="00BF072B"/>
    <w:rsid w:val="00BF3C1E"/>
    <w:rsid w:val="00BF7368"/>
    <w:rsid w:val="00C021C7"/>
    <w:rsid w:val="00C11AE5"/>
    <w:rsid w:val="00C22889"/>
    <w:rsid w:val="00C33134"/>
    <w:rsid w:val="00C57D1C"/>
    <w:rsid w:val="00C8186A"/>
    <w:rsid w:val="00C9014E"/>
    <w:rsid w:val="00C916DF"/>
    <w:rsid w:val="00CA0017"/>
    <w:rsid w:val="00CA4AC8"/>
    <w:rsid w:val="00CA60E9"/>
    <w:rsid w:val="00CB002A"/>
    <w:rsid w:val="00CC76FB"/>
    <w:rsid w:val="00CE52B5"/>
    <w:rsid w:val="00CE7ACA"/>
    <w:rsid w:val="00D127C1"/>
    <w:rsid w:val="00D26205"/>
    <w:rsid w:val="00D31504"/>
    <w:rsid w:val="00D47407"/>
    <w:rsid w:val="00D5170E"/>
    <w:rsid w:val="00D5742E"/>
    <w:rsid w:val="00D669FA"/>
    <w:rsid w:val="00DB194B"/>
    <w:rsid w:val="00DB4FED"/>
    <w:rsid w:val="00DB78F9"/>
    <w:rsid w:val="00DD1015"/>
    <w:rsid w:val="00DD46B2"/>
    <w:rsid w:val="00DE21DB"/>
    <w:rsid w:val="00DE549D"/>
    <w:rsid w:val="00DE73E5"/>
    <w:rsid w:val="00DF143F"/>
    <w:rsid w:val="00E22F80"/>
    <w:rsid w:val="00E232F4"/>
    <w:rsid w:val="00E40CF7"/>
    <w:rsid w:val="00E5002A"/>
    <w:rsid w:val="00E63A47"/>
    <w:rsid w:val="00E66278"/>
    <w:rsid w:val="00E67BBF"/>
    <w:rsid w:val="00E77921"/>
    <w:rsid w:val="00E94A9A"/>
    <w:rsid w:val="00ED3D23"/>
    <w:rsid w:val="00ED7839"/>
    <w:rsid w:val="00EE014A"/>
    <w:rsid w:val="00EF5A8B"/>
    <w:rsid w:val="00F00C9E"/>
    <w:rsid w:val="00F27CFD"/>
    <w:rsid w:val="00F3318D"/>
    <w:rsid w:val="00F4499B"/>
    <w:rsid w:val="00F51F03"/>
    <w:rsid w:val="00F6080A"/>
    <w:rsid w:val="00F64B56"/>
    <w:rsid w:val="00F9166E"/>
    <w:rsid w:val="00FA740E"/>
    <w:rsid w:val="00FC4B7C"/>
    <w:rsid w:val="00FC6817"/>
    <w:rsid w:val="00FF32EE"/>
    <w:rsid w:val="00FF452C"/>
    <w:rsid w:val="0799B323"/>
    <w:rsid w:val="080F8743"/>
    <w:rsid w:val="25C26F83"/>
    <w:rsid w:val="2A8E58C2"/>
    <w:rsid w:val="2B619D4A"/>
    <w:rsid w:val="44489C4B"/>
    <w:rsid w:val="45BF29DF"/>
    <w:rsid w:val="461A21F2"/>
    <w:rsid w:val="4E3E4FEF"/>
    <w:rsid w:val="565CDDA7"/>
    <w:rsid w:val="630B3452"/>
    <w:rsid w:val="64BD7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3F390"/>
  <w15:docId w15:val="{B957B691-4834-471A-B67D-582B8252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3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9D"/>
  </w:style>
  <w:style w:type="paragraph" w:styleId="Footer">
    <w:name w:val="footer"/>
    <w:basedOn w:val="Normal"/>
    <w:link w:val="FooterChar"/>
    <w:uiPriority w:val="99"/>
    <w:unhideWhenUsed/>
    <w:rsid w:val="00A3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9D"/>
  </w:style>
  <w:style w:type="table" w:styleId="TableGrid">
    <w:name w:val="Table Grid"/>
    <w:basedOn w:val="TableNormal"/>
    <w:uiPriority w:val="39"/>
    <w:rsid w:val="008D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BB"/>
    <w:pPr>
      <w:ind w:left="720"/>
      <w:contextualSpacing/>
    </w:pPr>
  </w:style>
  <w:style w:type="character" w:customStyle="1" w:styleId="Heading1Char">
    <w:name w:val="Heading 1 Char"/>
    <w:basedOn w:val="DefaultParagraphFont"/>
    <w:link w:val="Heading1"/>
    <w:uiPriority w:val="9"/>
    <w:rsid w:val="009D73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8b5a6bdb7e990a9d5eb3798c915602df">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8a4580495aedb5e2bd116ccfa9bb1628"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159978-5211-407A-89AE-98DB066B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0DF3A-E8D5-492B-9641-698BA4839D2A}">
  <ds:schemaRefs>
    <ds:schemaRef ds:uri="http://schemas.microsoft.com/sharepoint/v3/contenttype/forms"/>
  </ds:schemaRefs>
</ds:datastoreItem>
</file>

<file path=customXml/itemProps3.xml><?xml version="1.0" encoding="utf-8"?>
<ds:datastoreItem xmlns:ds="http://schemas.openxmlformats.org/officeDocument/2006/customXml" ds:itemID="{58EDAF22-6A04-4E6F-899A-B2B3A269B99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hamid</dc:creator>
  <cp:keywords/>
  <dc:description/>
  <cp:lastModifiedBy>Maria Livanou (GWP-Med)</cp:lastModifiedBy>
  <cp:revision>2</cp:revision>
  <cp:lastPrinted>2021-06-11T15:11:00Z</cp:lastPrinted>
  <dcterms:created xsi:type="dcterms:W3CDTF">2021-07-06T10:34:00Z</dcterms:created>
  <dcterms:modified xsi:type="dcterms:W3CDTF">2021-07-06T10:34:00Z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